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A0" w:rsidRDefault="004A09B9" w:rsidP="004A09B9">
      <w:pPr>
        <w:jc w:val="center"/>
      </w:pPr>
      <w:r>
        <w:rPr>
          <w:noProof/>
        </w:rPr>
        <w:drawing>
          <wp:inline distT="0" distB="0" distL="0" distR="0">
            <wp:extent cx="2971800" cy="960120"/>
            <wp:effectExtent l="0" t="0" r="0" b="0"/>
            <wp:docPr id="1" name="Picture 1" title="Virginia Board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PD Logo Color MAIN PNG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960120"/>
                    </a:xfrm>
                    <a:prstGeom prst="rect">
                      <a:avLst/>
                    </a:prstGeom>
                  </pic:spPr>
                </pic:pic>
              </a:graphicData>
            </a:graphic>
          </wp:inline>
        </w:drawing>
      </w:r>
    </w:p>
    <w:p w:rsidR="004A09B9" w:rsidRDefault="004A09B9" w:rsidP="004A09B9">
      <w:pPr>
        <w:jc w:val="center"/>
      </w:pPr>
    </w:p>
    <w:p w:rsidR="004A09B9" w:rsidRPr="008E3CD2" w:rsidRDefault="00E63D94" w:rsidP="008E3CD2">
      <w:pPr>
        <w:jc w:val="center"/>
        <w:rPr>
          <w:b/>
          <w:sz w:val="36"/>
          <w:szCs w:val="36"/>
        </w:rPr>
      </w:pPr>
      <w:r w:rsidRPr="008E3CD2">
        <w:rPr>
          <w:b/>
          <w:sz w:val="36"/>
          <w:szCs w:val="36"/>
        </w:rPr>
        <w:t xml:space="preserve">Summary of the </w:t>
      </w:r>
      <w:r w:rsidR="009F51E6" w:rsidRPr="008E3CD2">
        <w:rPr>
          <w:b/>
          <w:sz w:val="36"/>
          <w:szCs w:val="36"/>
        </w:rPr>
        <w:t>Five-Year State Plan</w:t>
      </w:r>
    </w:p>
    <w:p w:rsidR="009F51E6" w:rsidRPr="008E3CD2" w:rsidRDefault="005B7B6F" w:rsidP="008E3CD2">
      <w:pPr>
        <w:jc w:val="center"/>
        <w:rPr>
          <w:b/>
          <w:sz w:val="36"/>
          <w:szCs w:val="36"/>
        </w:rPr>
      </w:pPr>
      <w:r w:rsidRPr="008E3CD2">
        <w:rPr>
          <w:b/>
          <w:sz w:val="36"/>
          <w:szCs w:val="36"/>
        </w:rPr>
        <w:t xml:space="preserve">For </w:t>
      </w:r>
      <w:r w:rsidR="009F51E6" w:rsidRPr="008E3CD2">
        <w:rPr>
          <w:b/>
          <w:sz w:val="36"/>
          <w:szCs w:val="36"/>
        </w:rPr>
        <w:t>October 1, 2021 – Septem</w:t>
      </w:r>
      <w:bookmarkStart w:id="0" w:name="_GoBack"/>
      <w:bookmarkEnd w:id="0"/>
      <w:r w:rsidR="009F51E6" w:rsidRPr="008E3CD2">
        <w:rPr>
          <w:b/>
          <w:sz w:val="36"/>
          <w:szCs w:val="36"/>
        </w:rPr>
        <w:t>ber 30, 2026</w:t>
      </w:r>
    </w:p>
    <w:p w:rsidR="00D25BC9" w:rsidRPr="008E3CD2" w:rsidRDefault="00256C4B" w:rsidP="008E3CD2">
      <w:pPr>
        <w:jc w:val="center"/>
        <w:rPr>
          <w:sz w:val="36"/>
          <w:szCs w:val="36"/>
        </w:rPr>
      </w:pPr>
      <w:r w:rsidRPr="008E3CD2">
        <w:rPr>
          <w:sz w:val="36"/>
          <w:szCs w:val="36"/>
        </w:rPr>
        <w:t>In Plain Language</w:t>
      </w:r>
    </w:p>
    <w:p w:rsidR="00943DA5" w:rsidRDefault="00943DA5" w:rsidP="008E3CD2">
      <w:pPr>
        <w:rPr>
          <w:sz w:val="28"/>
        </w:rPr>
      </w:pPr>
    </w:p>
    <w:p w:rsidR="00943DA5" w:rsidRDefault="00943DA5" w:rsidP="008E3CD2">
      <w:pPr>
        <w:rPr>
          <w:sz w:val="28"/>
        </w:rPr>
      </w:pPr>
    </w:p>
    <w:p w:rsidR="00F64F96" w:rsidRDefault="00F64F96" w:rsidP="008E3CD2">
      <w:pPr>
        <w:rPr>
          <w:sz w:val="28"/>
        </w:rPr>
      </w:pPr>
    </w:p>
    <w:p w:rsidR="00A405BA" w:rsidRDefault="00A405BA" w:rsidP="008E3CD2">
      <w:pPr>
        <w:rPr>
          <w:sz w:val="28"/>
        </w:rPr>
      </w:pPr>
      <w:r>
        <w:rPr>
          <w:sz w:val="28"/>
        </w:rPr>
        <w:t xml:space="preserve">Visit </w:t>
      </w:r>
      <w:hyperlink r:id="rId8" w:history="1">
        <w:r w:rsidRPr="00A405BA">
          <w:rPr>
            <w:rStyle w:val="Hyperlink"/>
            <w:sz w:val="28"/>
          </w:rPr>
          <w:t>this website</w:t>
        </w:r>
      </w:hyperlink>
      <w:r>
        <w:rPr>
          <w:sz w:val="28"/>
        </w:rPr>
        <w:t xml:space="preserve"> for more information.</w:t>
      </w:r>
    </w:p>
    <w:p w:rsidR="00D8461A" w:rsidRDefault="002D2EEE" w:rsidP="008E3CD2">
      <w:pPr>
        <w:rPr>
          <w:sz w:val="28"/>
        </w:rPr>
      </w:pPr>
      <w:r>
        <w:rPr>
          <w:sz w:val="28"/>
        </w:rPr>
        <w:t>P</w:t>
      </w:r>
      <w:r w:rsidR="00BF0001" w:rsidRPr="00BF0001">
        <w:rPr>
          <w:sz w:val="28"/>
        </w:rPr>
        <w:t xml:space="preserve">lease email </w:t>
      </w:r>
      <w:hyperlink r:id="rId9" w:history="1">
        <w:r w:rsidR="007D22C4" w:rsidRPr="007D22C4">
          <w:rPr>
            <w:rStyle w:val="Hyperlink"/>
            <w:sz w:val="28"/>
          </w:rPr>
          <w:t>this email address</w:t>
        </w:r>
      </w:hyperlink>
      <w:r>
        <w:rPr>
          <w:sz w:val="28"/>
        </w:rPr>
        <w:t xml:space="preserve"> i</w:t>
      </w:r>
      <w:r w:rsidRPr="00BF0001">
        <w:rPr>
          <w:sz w:val="28"/>
        </w:rPr>
        <w:t>f you need this document in a different format</w:t>
      </w:r>
      <w:r w:rsidR="000F043E">
        <w:rPr>
          <w:sz w:val="28"/>
        </w:rPr>
        <w:t>. You can also</w:t>
      </w:r>
      <w:r w:rsidR="00BF0001" w:rsidRPr="00BF0001">
        <w:rPr>
          <w:sz w:val="28"/>
        </w:rPr>
        <w:t xml:space="preserve"> call 804-786-0016 </w:t>
      </w:r>
      <w:r w:rsidR="000F043E">
        <w:rPr>
          <w:sz w:val="28"/>
        </w:rPr>
        <w:t xml:space="preserve">or </w:t>
      </w:r>
      <w:r w:rsidR="00BF0001" w:rsidRPr="00BF0001">
        <w:rPr>
          <w:sz w:val="28"/>
        </w:rPr>
        <w:t xml:space="preserve">1-800-846-4464 </w:t>
      </w:r>
      <w:r w:rsidR="000F043E">
        <w:rPr>
          <w:sz w:val="28"/>
        </w:rPr>
        <w:t xml:space="preserve">for </w:t>
      </w:r>
      <w:r w:rsidR="00484A90">
        <w:rPr>
          <w:sz w:val="28"/>
        </w:rPr>
        <w:t>v</w:t>
      </w:r>
      <w:r w:rsidR="00BF0001" w:rsidRPr="00BF0001">
        <w:rPr>
          <w:sz w:val="28"/>
        </w:rPr>
        <w:t>oice/TTY</w:t>
      </w:r>
      <w:r w:rsidR="00BF0001">
        <w:rPr>
          <w:sz w:val="28"/>
        </w:rPr>
        <w:t>.</w:t>
      </w:r>
      <w:r w:rsidR="009625BB">
        <w:rPr>
          <w:sz w:val="28"/>
        </w:rPr>
        <w:t xml:space="preserve"> You can also send mail to 1100 Bank Street, 7</w:t>
      </w:r>
      <w:r w:rsidR="009625BB" w:rsidRPr="009625BB">
        <w:rPr>
          <w:sz w:val="28"/>
          <w:vertAlign w:val="superscript"/>
        </w:rPr>
        <w:t>th</w:t>
      </w:r>
      <w:r w:rsidR="009625BB">
        <w:rPr>
          <w:sz w:val="28"/>
        </w:rPr>
        <w:t xml:space="preserve"> Floor, Richmond, Virginia, 23219.</w:t>
      </w:r>
      <w:r w:rsidR="00D8461A">
        <w:rPr>
          <w:sz w:val="28"/>
        </w:rPr>
        <w:br w:type="page"/>
      </w:r>
    </w:p>
    <w:p w:rsidR="006D6663" w:rsidRPr="008E3CD2" w:rsidRDefault="008E09AD" w:rsidP="008E3CD2">
      <w:pPr>
        <w:pStyle w:val="Heading1"/>
        <w:rPr>
          <w:rFonts w:asciiTheme="minorHAnsi" w:hAnsiTheme="minorHAnsi" w:cstheme="minorHAnsi"/>
          <w:b/>
          <w:color w:val="auto"/>
          <w:sz w:val="28"/>
        </w:rPr>
      </w:pPr>
      <w:r w:rsidRPr="008E3CD2">
        <w:rPr>
          <w:rFonts w:asciiTheme="minorHAnsi" w:hAnsiTheme="minorHAnsi" w:cstheme="minorHAnsi"/>
          <w:b/>
          <w:color w:val="auto"/>
          <w:sz w:val="28"/>
        </w:rPr>
        <w:lastRenderedPageBreak/>
        <w:t>Who is the Virginia Board for People with Disabilities?</w:t>
      </w:r>
    </w:p>
    <w:p w:rsidR="000C3FBC" w:rsidRDefault="000C3FBC" w:rsidP="008E3CD2">
      <w:pPr>
        <w:rPr>
          <w:sz w:val="28"/>
        </w:rPr>
      </w:pPr>
      <w:r w:rsidRPr="001877B9">
        <w:rPr>
          <w:sz w:val="28"/>
        </w:rPr>
        <w:t xml:space="preserve">Each state has a Council </w:t>
      </w:r>
      <w:r w:rsidR="00E21784">
        <w:rPr>
          <w:sz w:val="28"/>
        </w:rPr>
        <w:t>to help</w:t>
      </w:r>
      <w:r w:rsidR="0013463C">
        <w:rPr>
          <w:sz w:val="28"/>
        </w:rPr>
        <w:t xml:space="preserve"> meet the needs of </w:t>
      </w:r>
      <w:r w:rsidRPr="001877B9">
        <w:rPr>
          <w:sz w:val="28"/>
        </w:rPr>
        <w:t xml:space="preserve">people with developmental disabilities. </w:t>
      </w:r>
      <w:r w:rsidR="00846A7E">
        <w:rPr>
          <w:sz w:val="28"/>
        </w:rPr>
        <w:t xml:space="preserve">In </w:t>
      </w:r>
      <w:r w:rsidRPr="001877B9">
        <w:rPr>
          <w:sz w:val="28"/>
        </w:rPr>
        <w:t>Virginia</w:t>
      </w:r>
      <w:r w:rsidR="00846A7E">
        <w:rPr>
          <w:sz w:val="28"/>
        </w:rPr>
        <w:t>, this</w:t>
      </w:r>
      <w:r w:rsidRPr="001877B9">
        <w:rPr>
          <w:sz w:val="28"/>
        </w:rPr>
        <w:t xml:space="preserve"> Council is called the Virginia Board for People with Disabilities. </w:t>
      </w:r>
      <w:r w:rsidR="00D553C1" w:rsidRPr="001877B9">
        <w:rPr>
          <w:sz w:val="28"/>
        </w:rPr>
        <w:t xml:space="preserve">This Council is </w:t>
      </w:r>
      <w:r w:rsidR="00A366BB">
        <w:rPr>
          <w:sz w:val="28"/>
        </w:rPr>
        <w:t xml:space="preserve">also </w:t>
      </w:r>
      <w:r w:rsidR="00D553C1" w:rsidRPr="001877B9">
        <w:rPr>
          <w:sz w:val="28"/>
        </w:rPr>
        <w:t>referred to as “the Board.”</w:t>
      </w:r>
    </w:p>
    <w:p w:rsidR="002204DA" w:rsidRDefault="004E0298" w:rsidP="008E3CD2">
      <w:pPr>
        <w:rPr>
          <w:sz w:val="28"/>
        </w:rPr>
      </w:pPr>
      <w:r>
        <w:rPr>
          <w:sz w:val="28"/>
        </w:rPr>
        <w:t>The Board’</w:t>
      </w:r>
      <w:r w:rsidR="000A4C26">
        <w:rPr>
          <w:sz w:val="28"/>
        </w:rPr>
        <w:t>s mission</w:t>
      </w:r>
      <w:r w:rsidR="007F50B4">
        <w:rPr>
          <w:sz w:val="28"/>
        </w:rPr>
        <w:t xml:space="preserve"> </w:t>
      </w:r>
      <w:r w:rsidR="008641E4">
        <w:rPr>
          <w:sz w:val="28"/>
        </w:rPr>
        <w:t xml:space="preserve">has three </w:t>
      </w:r>
      <w:r w:rsidR="004E0C84">
        <w:rPr>
          <w:sz w:val="28"/>
        </w:rPr>
        <w:t xml:space="preserve">main </w:t>
      </w:r>
      <w:r w:rsidR="008641E4">
        <w:rPr>
          <w:sz w:val="28"/>
        </w:rPr>
        <w:t>parts</w:t>
      </w:r>
      <w:r>
        <w:rPr>
          <w:sz w:val="28"/>
        </w:rPr>
        <w:t xml:space="preserve">. First, the Board wants </w:t>
      </w:r>
      <w:r w:rsidR="008641E4">
        <w:rPr>
          <w:sz w:val="28"/>
        </w:rPr>
        <w:t>people with disabilities</w:t>
      </w:r>
      <w:r w:rsidR="00C070A2">
        <w:rPr>
          <w:sz w:val="28"/>
        </w:rPr>
        <w:t xml:space="preserve"> </w:t>
      </w:r>
      <w:r>
        <w:rPr>
          <w:sz w:val="28"/>
        </w:rPr>
        <w:t xml:space="preserve">to </w:t>
      </w:r>
      <w:r w:rsidR="00591099">
        <w:rPr>
          <w:sz w:val="28"/>
        </w:rPr>
        <w:t>be independent</w:t>
      </w:r>
      <w:r>
        <w:rPr>
          <w:sz w:val="28"/>
        </w:rPr>
        <w:t xml:space="preserve">. Second, the Board wants </w:t>
      </w:r>
      <w:r w:rsidR="007C2D35">
        <w:rPr>
          <w:sz w:val="28"/>
        </w:rPr>
        <w:t>them</w:t>
      </w:r>
      <w:r>
        <w:rPr>
          <w:sz w:val="28"/>
        </w:rPr>
        <w:t xml:space="preserve"> to make their own decisions. Third, the Board wants </w:t>
      </w:r>
      <w:r w:rsidR="007C2D35">
        <w:rPr>
          <w:sz w:val="28"/>
        </w:rPr>
        <w:t>them</w:t>
      </w:r>
      <w:r>
        <w:rPr>
          <w:sz w:val="28"/>
        </w:rPr>
        <w:t xml:space="preserve"> to </w:t>
      </w:r>
      <w:r w:rsidR="00B90161">
        <w:rPr>
          <w:sz w:val="28"/>
        </w:rPr>
        <w:t>be full participants</w:t>
      </w:r>
      <w:r>
        <w:rPr>
          <w:sz w:val="28"/>
        </w:rPr>
        <w:t xml:space="preserve"> in their communities.</w:t>
      </w:r>
    </w:p>
    <w:p w:rsidR="001C288E" w:rsidRPr="00A916C1" w:rsidRDefault="00A916C1" w:rsidP="008E3CD2">
      <w:pPr>
        <w:rPr>
          <w:sz w:val="28"/>
        </w:rPr>
      </w:pPr>
      <w:r w:rsidRPr="00A916C1">
        <w:rPr>
          <w:sz w:val="28"/>
        </w:rPr>
        <w:t xml:space="preserve">The Board </w:t>
      </w:r>
      <w:r w:rsidR="007407BF">
        <w:rPr>
          <w:sz w:val="28"/>
        </w:rPr>
        <w:t>works toward this mission</w:t>
      </w:r>
      <w:r w:rsidR="00AF2D6F">
        <w:rPr>
          <w:sz w:val="28"/>
        </w:rPr>
        <w:t xml:space="preserve"> in three main ways. First, the Board advocates for changes</w:t>
      </w:r>
      <w:r w:rsidR="003E085D">
        <w:rPr>
          <w:sz w:val="28"/>
        </w:rPr>
        <w:t xml:space="preserve"> to policy</w:t>
      </w:r>
      <w:r w:rsidR="00AF2D6F">
        <w:rPr>
          <w:sz w:val="28"/>
        </w:rPr>
        <w:t>. Second, the Board</w:t>
      </w:r>
      <w:r w:rsidR="005D7190">
        <w:rPr>
          <w:sz w:val="28"/>
        </w:rPr>
        <w:t xml:space="preserve"> funds </w:t>
      </w:r>
      <w:r w:rsidR="000700B1">
        <w:rPr>
          <w:sz w:val="28"/>
        </w:rPr>
        <w:t>grant</w:t>
      </w:r>
      <w:r w:rsidR="005D7190">
        <w:rPr>
          <w:sz w:val="28"/>
        </w:rPr>
        <w:t xml:space="preserve"> projects.</w:t>
      </w:r>
      <w:r w:rsidR="00337285">
        <w:rPr>
          <w:sz w:val="28"/>
        </w:rPr>
        <w:t xml:space="preserve"> </w:t>
      </w:r>
      <w:r w:rsidR="005D7190">
        <w:rPr>
          <w:sz w:val="28"/>
        </w:rPr>
        <w:t>T</w:t>
      </w:r>
      <w:r w:rsidR="00AF2D6F">
        <w:rPr>
          <w:sz w:val="28"/>
        </w:rPr>
        <w:t>hird, the</w:t>
      </w:r>
      <w:r w:rsidR="005D7190">
        <w:rPr>
          <w:sz w:val="28"/>
        </w:rPr>
        <w:t xml:space="preserve"> B</w:t>
      </w:r>
      <w:r w:rsidR="00D60CEC">
        <w:rPr>
          <w:sz w:val="28"/>
        </w:rPr>
        <w:t>oard</w:t>
      </w:r>
      <w:r w:rsidR="005D7190">
        <w:rPr>
          <w:sz w:val="28"/>
        </w:rPr>
        <w:t xml:space="preserve"> trains people with disabilities and their families on advocacy.</w:t>
      </w:r>
    </w:p>
    <w:p w:rsidR="00EB0A25" w:rsidRPr="008E3CD2" w:rsidRDefault="0000240C" w:rsidP="008E3CD2">
      <w:pPr>
        <w:pStyle w:val="Heading1"/>
        <w:rPr>
          <w:rFonts w:asciiTheme="minorHAnsi" w:hAnsiTheme="minorHAnsi" w:cstheme="minorHAnsi"/>
          <w:b/>
          <w:color w:val="auto"/>
          <w:sz w:val="28"/>
          <w:szCs w:val="28"/>
        </w:rPr>
      </w:pPr>
      <w:r w:rsidRPr="008E3CD2">
        <w:rPr>
          <w:rFonts w:asciiTheme="minorHAnsi" w:hAnsiTheme="minorHAnsi" w:cstheme="minorHAnsi"/>
          <w:b/>
          <w:color w:val="auto"/>
          <w:sz w:val="28"/>
          <w:szCs w:val="28"/>
        </w:rPr>
        <w:t>W</w:t>
      </w:r>
      <w:r w:rsidR="00F944D8" w:rsidRPr="008E3CD2">
        <w:rPr>
          <w:rFonts w:asciiTheme="minorHAnsi" w:hAnsiTheme="minorHAnsi" w:cstheme="minorHAnsi"/>
          <w:b/>
          <w:color w:val="auto"/>
          <w:sz w:val="28"/>
          <w:szCs w:val="28"/>
        </w:rPr>
        <w:t>hat is a</w:t>
      </w:r>
      <w:r w:rsidRPr="008E3CD2">
        <w:rPr>
          <w:rFonts w:asciiTheme="minorHAnsi" w:hAnsiTheme="minorHAnsi" w:cstheme="minorHAnsi"/>
          <w:b/>
          <w:color w:val="auto"/>
          <w:sz w:val="28"/>
          <w:szCs w:val="28"/>
        </w:rPr>
        <w:t xml:space="preserve"> State Plan?</w:t>
      </w:r>
      <w:r w:rsidR="00EB0A25" w:rsidRPr="008E3CD2">
        <w:rPr>
          <w:rFonts w:asciiTheme="minorHAnsi" w:hAnsiTheme="minorHAnsi" w:cstheme="minorHAnsi"/>
          <w:b/>
          <w:color w:val="auto"/>
          <w:sz w:val="28"/>
          <w:szCs w:val="28"/>
        </w:rPr>
        <w:t xml:space="preserve"> </w:t>
      </w:r>
    </w:p>
    <w:p w:rsidR="00B725B4" w:rsidRDefault="00B725B4" w:rsidP="008E3CD2">
      <w:pPr>
        <w:rPr>
          <w:sz w:val="28"/>
        </w:rPr>
      </w:pPr>
      <w:r>
        <w:rPr>
          <w:sz w:val="28"/>
        </w:rPr>
        <w:t>T</w:t>
      </w:r>
      <w:r w:rsidR="004C1FF9">
        <w:rPr>
          <w:sz w:val="28"/>
        </w:rPr>
        <w:t>he Board has to</w:t>
      </w:r>
      <w:r w:rsidR="000D2F8D">
        <w:rPr>
          <w:sz w:val="28"/>
        </w:rPr>
        <w:t xml:space="preserve"> create a State Plan</w:t>
      </w:r>
      <w:r>
        <w:rPr>
          <w:sz w:val="28"/>
        </w:rPr>
        <w:t xml:space="preserve"> every five years</w:t>
      </w:r>
      <w:r w:rsidR="000D2F8D">
        <w:rPr>
          <w:sz w:val="28"/>
        </w:rPr>
        <w:t>. The State Plan</w:t>
      </w:r>
      <w:r w:rsidR="004C1FF9">
        <w:rPr>
          <w:sz w:val="28"/>
        </w:rPr>
        <w:t xml:space="preserve"> </w:t>
      </w:r>
      <w:r w:rsidR="000D2F8D">
        <w:rPr>
          <w:sz w:val="28"/>
        </w:rPr>
        <w:t>identifies how the Board</w:t>
      </w:r>
      <w:r w:rsidR="004C1FF9">
        <w:rPr>
          <w:sz w:val="28"/>
        </w:rPr>
        <w:t xml:space="preserve"> will work towards its mission.</w:t>
      </w:r>
      <w:r w:rsidR="00C21F0C">
        <w:rPr>
          <w:sz w:val="28"/>
        </w:rPr>
        <w:t xml:space="preserve"> The current State Plan is for October 1, 2021 through September 30, 2026.</w:t>
      </w:r>
    </w:p>
    <w:p w:rsidR="004E0C84" w:rsidRDefault="00A95458" w:rsidP="008E3CD2">
      <w:pPr>
        <w:rPr>
          <w:sz w:val="28"/>
        </w:rPr>
      </w:pPr>
      <w:r>
        <w:rPr>
          <w:sz w:val="28"/>
        </w:rPr>
        <w:t xml:space="preserve">The </w:t>
      </w:r>
      <w:r w:rsidR="0052018C">
        <w:rPr>
          <w:sz w:val="28"/>
        </w:rPr>
        <w:t>B</w:t>
      </w:r>
      <w:r w:rsidR="00BA2895">
        <w:rPr>
          <w:sz w:val="28"/>
        </w:rPr>
        <w:t>oard created</w:t>
      </w:r>
      <w:r w:rsidR="000B43DB">
        <w:rPr>
          <w:sz w:val="28"/>
        </w:rPr>
        <w:t xml:space="preserve"> the</w:t>
      </w:r>
      <w:r>
        <w:rPr>
          <w:sz w:val="28"/>
        </w:rPr>
        <w:t xml:space="preserve"> State P</w:t>
      </w:r>
      <w:r w:rsidR="0052018C">
        <w:rPr>
          <w:sz w:val="28"/>
        </w:rPr>
        <w:t xml:space="preserve">lan based on data and </w:t>
      </w:r>
      <w:r w:rsidR="00FB6F18">
        <w:rPr>
          <w:sz w:val="28"/>
        </w:rPr>
        <w:t>input</w:t>
      </w:r>
      <w:r>
        <w:rPr>
          <w:sz w:val="28"/>
        </w:rPr>
        <w:t xml:space="preserve"> from the public and B</w:t>
      </w:r>
      <w:r w:rsidR="0052018C">
        <w:rPr>
          <w:sz w:val="28"/>
        </w:rPr>
        <w:t>oard members</w:t>
      </w:r>
      <w:r>
        <w:rPr>
          <w:sz w:val="28"/>
        </w:rPr>
        <w:t>.</w:t>
      </w:r>
      <w:r w:rsidR="0052018C">
        <w:rPr>
          <w:sz w:val="28"/>
        </w:rPr>
        <w:t xml:space="preserve"> </w:t>
      </w:r>
      <w:r w:rsidR="00B617D5">
        <w:rPr>
          <w:sz w:val="28"/>
        </w:rPr>
        <w:t xml:space="preserve">The Board </w:t>
      </w:r>
      <w:r w:rsidR="009A1748">
        <w:rPr>
          <w:sz w:val="28"/>
        </w:rPr>
        <w:t>also made</w:t>
      </w:r>
      <w:r w:rsidR="003513F9">
        <w:rPr>
          <w:sz w:val="28"/>
        </w:rPr>
        <w:t xml:space="preserve"> sure</w:t>
      </w:r>
      <w:r w:rsidR="00B617D5">
        <w:rPr>
          <w:sz w:val="28"/>
        </w:rPr>
        <w:t xml:space="preserve"> that the State Plan</w:t>
      </w:r>
      <w:r w:rsidR="00DA7C2D">
        <w:rPr>
          <w:sz w:val="28"/>
        </w:rPr>
        <w:t xml:space="preserve"> is feasible and flexible.</w:t>
      </w:r>
      <w:r w:rsidR="00E266E4">
        <w:rPr>
          <w:sz w:val="28"/>
        </w:rPr>
        <w:t xml:space="preserve"> The Board approved the </w:t>
      </w:r>
      <w:r w:rsidR="004218B6">
        <w:rPr>
          <w:sz w:val="28"/>
        </w:rPr>
        <w:t xml:space="preserve">current </w:t>
      </w:r>
      <w:r w:rsidR="00E266E4">
        <w:rPr>
          <w:sz w:val="28"/>
        </w:rPr>
        <w:t>State Plan in March 2021.</w:t>
      </w:r>
    </w:p>
    <w:p w:rsidR="002D2213" w:rsidRPr="008646E1" w:rsidRDefault="004E0C84" w:rsidP="008E3CD2">
      <w:pPr>
        <w:rPr>
          <w:sz w:val="28"/>
        </w:rPr>
      </w:pPr>
      <w:r>
        <w:rPr>
          <w:sz w:val="28"/>
        </w:rPr>
        <w:t>The State Plan ha</w:t>
      </w:r>
      <w:r w:rsidR="00152712">
        <w:rPr>
          <w:sz w:val="28"/>
        </w:rPr>
        <w:t>s three levels of information</w:t>
      </w:r>
      <w:r>
        <w:rPr>
          <w:sz w:val="28"/>
        </w:rPr>
        <w:t>. First, the State P</w:t>
      </w:r>
      <w:r w:rsidR="00152712">
        <w:rPr>
          <w:sz w:val="28"/>
        </w:rPr>
        <w:t>lan has</w:t>
      </w:r>
      <w:r>
        <w:rPr>
          <w:sz w:val="28"/>
        </w:rPr>
        <w:t xml:space="preserve"> goals. </w:t>
      </w:r>
      <w:r w:rsidR="00DD3FD5">
        <w:rPr>
          <w:sz w:val="28"/>
        </w:rPr>
        <w:t>Second, the State P</w:t>
      </w:r>
      <w:r w:rsidR="00152712">
        <w:rPr>
          <w:sz w:val="28"/>
        </w:rPr>
        <w:t>lan has</w:t>
      </w:r>
      <w:r w:rsidR="00BD2CE5">
        <w:rPr>
          <w:sz w:val="28"/>
        </w:rPr>
        <w:t xml:space="preserve"> objectives to work towards</w:t>
      </w:r>
      <w:r w:rsidR="00DD3FD5">
        <w:rPr>
          <w:sz w:val="28"/>
        </w:rPr>
        <w:t xml:space="preserve"> each goal. </w:t>
      </w:r>
      <w:r w:rsidR="00152712">
        <w:rPr>
          <w:sz w:val="28"/>
        </w:rPr>
        <w:t>Third, the State Plan has activities to work towards each objective.</w:t>
      </w:r>
      <w:r w:rsidR="002D2213">
        <w:rPr>
          <w:sz w:val="24"/>
        </w:rPr>
        <w:br w:type="page"/>
      </w:r>
    </w:p>
    <w:p w:rsidR="00F944D8" w:rsidRPr="008E3CD2" w:rsidRDefault="00F944D8" w:rsidP="008E3CD2">
      <w:pPr>
        <w:pStyle w:val="Heading1"/>
        <w:rPr>
          <w:rFonts w:asciiTheme="minorHAnsi" w:hAnsiTheme="minorHAnsi" w:cstheme="minorHAnsi"/>
          <w:b/>
          <w:color w:val="auto"/>
          <w:sz w:val="28"/>
        </w:rPr>
      </w:pPr>
      <w:r w:rsidRPr="008E3CD2">
        <w:rPr>
          <w:rFonts w:asciiTheme="minorHAnsi" w:hAnsiTheme="minorHAnsi" w:cstheme="minorHAnsi"/>
          <w:b/>
          <w:color w:val="auto"/>
          <w:sz w:val="28"/>
        </w:rPr>
        <w:lastRenderedPageBreak/>
        <w:t xml:space="preserve">What is in the Board’s current State Plan? </w:t>
      </w:r>
    </w:p>
    <w:p w:rsidR="00E611BE" w:rsidRPr="00E611BE" w:rsidRDefault="00E611BE" w:rsidP="008E3CD2">
      <w:pPr>
        <w:rPr>
          <w:sz w:val="28"/>
          <w:szCs w:val="24"/>
        </w:rPr>
      </w:pPr>
      <w:r w:rsidRPr="00E611BE">
        <w:rPr>
          <w:sz w:val="28"/>
          <w:szCs w:val="24"/>
        </w:rPr>
        <w:t>The Board’s State P</w:t>
      </w:r>
      <w:r>
        <w:rPr>
          <w:sz w:val="28"/>
          <w:szCs w:val="24"/>
        </w:rPr>
        <w:t xml:space="preserve">lan is summarized below. </w:t>
      </w:r>
      <w:r w:rsidR="00F1175B">
        <w:rPr>
          <w:sz w:val="28"/>
          <w:szCs w:val="24"/>
        </w:rPr>
        <w:t>The Board aims to respect different cultures and languages in all of its work.</w:t>
      </w:r>
    </w:p>
    <w:p w:rsidR="00DE01AC" w:rsidRPr="008E3CD2" w:rsidRDefault="00DE01AC" w:rsidP="008E3CD2">
      <w:pPr>
        <w:pStyle w:val="Heading2"/>
        <w:shd w:val="clear" w:color="auto" w:fill="D9D9D9" w:themeFill="background1" w:themeFillShade="D9"/>
        <w:rPr>
          <w:rFonts w:asciiTheme="minorHAnsi" w:hAnsiTheme="minorHAnsi" w:cstheme="minorHAnsi"/>
          <w:b/>
        </w:rPr>
      </w:pPr>
      <w:r w:rsidRPr="008E3CD2">
        <w:rPr>
          <w:rFonts w:asciiTheme="minorHAnsi" w:hAnsiTheme="minorHAnsi" w:cstheme="minorHAnsi"/>
          <w:b/>
          <w:color w:val="auto"/>
          <w:sz w:val="28"/>
          <w:shd w:val="clear" w:color="auto" w:fill="D9D9D9" w:themeFill="background1" w:themeFillShade="D9"/>
        </w:rPr>
        <w:t>Goal 1</w:t>
      </w:r>
      <w:r w:rsidR="00C76BB2" w:rsidRPr="008E3CD2">
        <w:rPr>
          <w:rFonts w:asciiTheme="minorHAnsi" w:hAnsiTheme="minorHAnsi" w:cstheme="minorHAnsi"/>
          <w:b/>
          <w:color w:val="auto"/>
          <w:sz w:val="28"/>
          <w:shd w:val="clear" w:color="auto" w:fill="D9D9D9" w:themeFill="background1" w:themeFillShade="D9"/>
        </w:rPr>
        <w:t>: Community Supports</w:t>
      </w:r>
    </w:p>
    <w:p w:rsidR="00951F08" w:rsidRDefault="00951F08" w:rsidP="008E3CD2">
      <w:pPr>
        <w:rPr>
          <w:sz w:val="28"/>
          <w:szCs w:val="24"/>
        </w:rPr>
      </w:pPr>
      <w:r w:rsidRPr="00951F08">
        <w:rPr>
          <w:noProof/>
          <w:sz w:val="28"/>
          <w:szCs w:val="24"/>
        </w:rPr>
        <w:drawing>
          <wp:inline distT="0" distB="0" distL="0" distR="0">
            <wp:extent cx="746760" cy="746760"/>
            <wp:effectExtent l="0" t="0" r="0" b="0"/>
            <wp:docPr id="24" name="Picture 24" descr="Icon depicting a house with a front door, roof, and chimeny." title="Hou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da72364\Downloads\106243_home_house_ic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rsidR="0040104C" w:rsidRDefault="00DC1CCF" w:rsidP="008E3CD2">
      <w:pPr>
        <w:rPr>
          <w:sz w:val="28"/>
          <w:szCs w:val="24"/>
        </w:rPr>
      </w:pPr>
      <w:r w:rsidRPr="00DE01AC">
        <w:rPr>
          <w:sz w:val="28"/>
          <w:szCs w:val="24"/>
        </w:rPr>
        <w:t xml:space="preserve">The </w:t>
      </w:r>
      <w:r w:rsidRPr="008E3CD2">
        <w:rPr>
          <w:b/>
          <w:sz w:val="28"/>
          <w:szCs w:val="24"/>
        </w:rPr>
        <w:t>first goal</w:t>
      </w:r>
      <w:r w:rsidR="0002697B" w:rsidRPr="00DE01AC">
        <w:rPr>
          <w:sz w:val="28"/>
          <w:szCs w:val="24"/>
        </w:rPr>
        <w:t xml:space="preserve"> is for people with disabilities to have</w:t>
      </w:r>
      <w:r w:rsidR="0040104C" w:rsidRPr="00DE01AC">
        <w:rPr>
          <w:sz w:val="28"/>
          <w:szCs w:val="24"/>
        </w:rPr>
        <w:t xml:space="preserve"> </w:t>
      </w:r>
      <w:r w:rsidR="0002697B" w:rsidRPr="00DE01AC">
        <w:rPr>
          <w:sz w:val="28"/>
          <w:szCs w:val="24"/>
        </w:rPr>
        <w:t>better access to</w:t>
      </w:r>
      <w:r w:rsidR="0021148B" w:rsidRPr="00DE01AC">
        <w:rPr>
          <w:sz w:val="28"/>
          <w:szCs w:val="24"/>
        </w:rPr>
        <w:t xml:space="preserve"> </w:t>
      </w:r>
      <w:r w:rsidR="00C76BB2">
        <w:rPr>
          <w:sz w:val="28"/>
          <w:szCs w:val="24"/>
        </w:rPr>
        <w:t>support</w:t>
      </w:r>
      <w:r w:rsidR="0021148B" w:rsidRPr="00DE01AC">
        <w:rPr>
          <w:sz w:val="28"/>
          <w:szCs w:val="24"/>
        </w:rPr>
        <w:t>s so they can live in the community</w:t>
      </w:r>
      <w:r w:rsidR="0040104C" w:rsidRPr="00DE01AC">
        <w:rPr>
          <w:sz w:val="28"/>
          <w:szCs w:val="24"/>
        </w:rPr>
        <w:t>.</w:t>
      </w:r>
    </w:p>
    <w:p w:rsidR="005A5240" w:rsidRDefault="005A5240" w:rsidP="005A5240">
      <w:pPr>
        <w:rPr>
          <w:sz w:val="28"/>
          <w:szCs w:val="24"/>
        </w:rPr>
      </w:pPr>
      <w:r w:rsidRPr="005A5240">
        <w:rPr>
          <w:noProof/>
          <w:sz w:val="28"/>
          <w:szCs w:val="24"/>
        </w:rPr>
        <w:drawing>
          <wp:inline distT="0" distB="0" distL="0" distR="0">
            <wp:extent cx="685800" cy="685800"/>
            <wp:effectExtent l="0" t="0" r="0" b="0"/>
            <wp:docPr id="4" name="Picture 4" descr="Icon depicting an &quot;i&quot; to represent information, surrounded by a circle."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da72364\Downloads\372922_description_info_information_linecon_read_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751174" w:rsidRDefault="008F534F" w:rsidP="008E3CD2">
      <w:pPr>
        <w:rPr>
          <w:sz w:val="28"/>
          <w:szCs w:val="24"/>
        </w:rPr>
      </w:pPr>
      <w:r>
        <w:rPr>
          <w:sz w:val="28"/>
          <w:szCs w:val="24"/>
        </w:rPr>
        <w:t xml:space="preserve">The </w:t>
      </w:r>
      <w:r w:rsidRPr="008E3CD2">
        <w:rPr>
          <w:b/>
          <w:sz w:val="28"/>
          <w:szCs w:val="24"/>
        </w:rPr>
        <w:t>first objective</w:t>
      </w:r>
      <w:r>
        <w:rPr>
          <w:sz w:val="28"/>
          <w:szCs w:val="24"/>
        </w:rPr>
        <w:t xml:space="preserve"> for this goal </w:t>
      </w:r>
      <w:r w:rsidR="00CD5919">
        <w:rPr>
          <w:sz w:val="28"/>
          <w:szCs w:val="24"/>
        </w:rPr>
        <w:t>is to increase</w:t>
      </w:r>
      <w:r>
        <w:rPr>
          <w:sz w:val="28"/>
          <w:szCs w:val="24"/>
        </w:rPr>
        <w:t xml:space="preserve"> </w:t>
      </w:r>
      <w:r w:rsidR="007557C6">
        <w:rPr>
          <w:sz w:val="28"/>
          <w:szCs w:val="24"/>
        </w:rPr>
        <w:t>access to</w:t>
      </w:r>
      <w:r>
        <w:rPr>
          <w:sz w:val="28"/>
          <w:szCs w:val="24"/>
        </w:rPr>
        <w:t xml:space="preserve"> infor</w:t>
      </w:r>
      <w:r w:rsidR="00C76BB2">
        <w:rPr>
          <w:sz w:val="28"/>
          <w:szCs w:val="24"/>
        </w:rPr>
        <w:t>mation on support</w:t>
      </w:r>
      <w:r>
        <w:rPr>
          <w:sz w:val="28"/>
          <w:szCs w:val="24"/>
        </w:rPr>
        <w:t>s.</w:t>
      </w:r>
      <w:r w:rsidR="00B92039">
        <w:rPr>
          <w:sz w:val="28"/>
          <w:szCs w:val="24"/>
        </w:rPr>
        <w:t xml:space="preserve"> </w:t>
      </w:r>
    </w:p>
    <w:p w:rsidR="0040104C" w:rsidRDefault="00751174" w:rsidP="008E3CD2">
      <w:pPr>
        <w:rPr>
          <w:sz w:val="28"/>
          <w:szCs w:val="24"/>
        </w:rPr>
      </w:pPr>
      <w:r>
        <w:rPr>
          <w:sz w:val="28"/>
          <w:szCs w:val="24"/>
        </w:rPr>
        <w:t>The B</w:t>
      </w:r>
      <w:r w:rsidR="005316F1">
        <w:rPr>
          <w:sz w:val="28"/>
          <w:szCs w:val="24"/>
        </w:rPr>
        <w:t>oard has three</w:t>
      </w:r>
      <w:r>
        <w:rPr>
          <w:sz w:val="28"/>
          <w:szCs w:val="24"/>
        </w:rPr>
        <w:t xml:space="preserve"> activities for the first objective. </w:t>
      </w:r>
      <w:r w:rsidR="005316F1">
        <w:rPr>
          <w:sz w:val="28"/>
          <w:szCs w:val="24"/>
        </w:rPr>
        <w:t>First, t</w:t>
      </w:r>
      <w:r w:rsidR="00B92039">
        <w:rPr>
          <w:sz w:val="28"/>
          <w:szCs w:val="24"/>
        </w:rPr>
        <w:t xml:space="preserve">he Board will </w:t>
      </w:r>
      <w:r w:rsidR="00B53C29">
        <w:rPr>
          <w:sz w:val="28"/>
          <w:szCs w:val="24"/>
        </w:rPr>
        <w:t xml:space="preserve">study and </w:t>
      </w:r>
      <w:r>
        <w:rPr>
          <w:sz w:val="28"/>
          <w:szCs w:val="24"/>
        </w:rPr>
        <w:t>recommend</w:t>
      </w:r>
      <w:r w:rsidR="00B92039">
        <w:rPr>
          <w:sz w:val="28"/>
          <w:szCs w:val="24"/>
        </w:rPr>
        <w:t xml:space="preserve"> changes to </w:t>
      </w:r>
      <w:r w:rsidR="00CE7355">
        <w:rPr>
          <w:sz w:val="28"/>
          <w:szCs w:val="24"/>
        </w:rPr>
        <w:t xml:space="preserve">policies and practices </w:t>
      </w:r>
      <w:r w:rsidR="002203E1">
        <w:rPr>
          <w:sz w:val="28"/>
          <w:szCs w:val="24"/>
        </w:rPr>
        <w:t>in the first three years of the State Plan</w:t>
      </w:r>
      <w:r w:rsidR="00B92039">
        <w:rPr>
          <w:sz w:val="28"/>
          <w:szCs w:val="24"/>
        </w:rPr>
        <w:t>.</w:t>
      </w:r>
      <w:r w:rsidR="008D2BCD">
        <w:rPr>
          <w:sz w:val="28"/>
          <w:szCs w:val="24"/>
        </w:rPr>
        <w:t xml:space="preserve"> </w:t>
      </w:r>
      <w:r w:rsidR="005316F1">
        <w:rPr>
          <w:sz w:val="28"/>
          <w:szCs w:val="24"/>
        </w:rPr>
        <w:t>Second, t</w:t>
      </w:r>
      <w:r w:rsidR="008D2BCD">
        <w:rPr>
          <w:sz w:val="28"/>
          <w:szCs w:val="24"/>
        </w:rPr>
        <w:t>he Board will fund a project to implement one or more of the changes in the third and fourth year of the State Plan.</w:t>
      </w:r>
      <w:r w:rsidR="00B92039">
        <w:rPr>
          <w:sz w:val="28"/>
          <w:szCs w:val="24"/>
        </w:rPr>
        <w:t xml:space="preserve"> T</w:t>
      </w:r>
      <w:r w:rsidR="005316F1">
        <w:rPr>
          <w:sz w:val="28"/>
          <w:szCs w:val="24"/>
        </w:rPr>
        <w:t>hree, t</w:t>
      </w:r>
      <w:r w:rsidR="00B92039">
        <w:rPr>
          <w:sz w:val="28"/>
          <w:szCs w:val="24"/>
        </w:rPr>
        <w:t xml:space="preserve">he Board will </w:t>
      </w:r>
      <w:r w:rsidR="008D2BCD">
        <w:rPr>
          <w:sz w:val="28"/>
          <w:szCs w:val="24"/>
        </w:rPr>
        <w:t>also update information on its website each year</w:t>
      </w:r>
      <w:r w:rsidR="00B92039">
        <w:rPr>
          <w:sz w:val="28"/>
          <w:szCs w:val="24"/>
        </w:rPr>
        <w:t>.</w:t>
      </w:r>
    </w:p>
    <w:p w:rsidR="002B3C97" w:rsidRDefault="00100F32" w:rsidP="008E3CD2">
      <w:pPr>
        <w:rPr>
          <w:sz w:val="28"/>
          <w:szCs w:val="24"/>
        </w:rPr>
      </w:pPr>
      <w:r w:rsidRPr="008820E3">
        <w:rPr>
          <w:noProof/>
          <w:sz w:val="28"/>
          <w:szCs w:val="24"/>
        </w:rPr>
        <w:drawing>
          <wp:inline distT="0" distB="0" distL="0" distR="0" wp14:anchorId="5BFC219D" wp14:editId="72A274A6">
            <wp:extent cx="731520" cy="731520"/>
            <wp:effectExtent l="0" t="0" r="0" b="0"/>
            <wp:docPr id="37" name="Picture 37" descr="Icon of a key " title="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da72364\Downloads\2205205_access_key_passcode_password_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rsidR="001E335A" w:rsidRDefault="001E335A" w:rsidP="008E3CD2">
      <w:pPr>
        <w:rPr>
          <w:sz w:val="28"/>
          <w:szCs w:val="24"/>
        </w:rPr>
      </w:pPr>
      <w:r>
        <w:rPr>
          <w:sz w:val="28"/>
          <w:szCs w:val="24"/>
        </w:rPr>
        <w:t xml:space="preserve">The </w:t>
      </w:r>
      <w:r w:rsidRPr="008E3CD2">
        <w:rPr>
          <w:b/>
          <w:sz w:val="28"/>
          <w:szCs w:val="24"/>
        </w:rPr>
        <w:t>second</w:t>
      </w:r>
      <w:r w:rsidR="00416970" w:rsidRPr="008E3CD2">
        <w:rPr>
          <w:b/>
          <w:sz w:val="28"/>
          <w:szCs w:val="24"/>
        </w:rPr>
        <w:t xml:space="preserve"> objective</w:t>
      </w:r>
      <w:r w:rsidR="00416970">
        <w:rPr>
          <w:sz w:val="28"/>
          <w:szCs w:val="24"/>
        </w:rPr>
        <w:t xml:space="preserve"> for this goal </w:t>
      </w:r>
      <w:r w:rsidR="00F178F2">
        <w:rPr>
          <w:sz w:val="28"/>
          <w:szCs w:val="24"/>
        </w:rPr>
        <w:t>is to increase access to support</w:t>
      </w:r>
      <w:r w:rsidR="00416970">
        <w:rPr>
          <w:sz w:val="28"/>
          <w:szCs w:val="24"/>
        </w:rPr>
        <w:t>s in rural areas</w:t>
      </w:r>
      <w:r w:rsidR="00FC6747">
        <w:rPr>
          <w:sz w:val="28"/>
          <w:szCs w:val="24"/>
        </w:rPr>
        <w:t>.</w:t>
      </w:r>
      <w:r w:rsidR="00416970">
        <w:rPr>
          <w:sz w:val="28"/>
          <w:szCs w:val="24"/>
        </w:rPr>
        <w:t xml:space="preserve"> </w:t>
      </w:r>
    </w:p>
    <w:p w:rsidR="00BB070D" w:rsidRDefault="00937985">
      <w:pPr>
        <w:rPr>
          <w:sz w:val="28"/>
          <w:szCs w:val="24"/>
        </w:rPr>
      </w:pPr>
      <w:r>
        <w:rPr>
          <w:sz w:val="28"/>
          <w:szCs w:val="24"/>
        </w:rPr>
        <w:t xml:space="preserve">The Board has four activities for the second objective. </w:t>
      </w:r>
      <w:r w:rsidR="009139A6">
        <w:rPr>
          <w:sz w:val="28"/>
          <w:szCs w:val="24"/>
        </w:rPr>
        <w:t>First, t</w:t>
      </w:r>
      <w:r>
        <w:rPr>
          <w:sz w:val="28"/>
          <w:szCs w:val="24"/>
        </w:rPr>
        <w:t>he Board will</w:t>
      </w:r>
      <w:r w:rsidR="004D465F">
        <w:rPr>
          <w:sz w:val="28"/>
          <w:szCs w:val="24"/>
        </w:rPr>
        <w:t xml:space="preserve"> </w:t>
      </w:r>
      <w:r w:rsidR="00CE7355">
        <w:rPr>
          <w:sz w:val="28"/>
          <w:szCs w:val="24"/>
        </w:rPr>
        <w:t xml:space="preserve">study and </w:t>
      </w:r>
      <w:r w:rsidR="004D465F">
        <w:rPr>
          <w:sz w:val="28"/>
          <w:szCs w:val="24"/>
        </w:rPr>
        <w:t>recommend changes to policies and practices in the second and third years of the State Plan.</w:t>
      </w:r>
      <w:r w:rsidR="009139A6">
        <w:rPr>
          <w:sz w:val="28"/>
          <w:szCs w:val="24"/>
        </w:rPr>
        <w:t xml:space="preserve"> Second, the Board will fund a project implement one or more of the changes in the last three years of the State Plan. Third, the Board will </w:t>
      </w:r>
      <w:r w:rsidR="00A149DD">
        <w:rPr>
          <w:sz w:val="28"/>
          <w:szCs w:val="24"/>
        </w:rPr>
        <w:t>support a grant</w:t>
      </w:r>
      <w:r w:rsidR="009139A6">
        <w:rPr>
          <w:sz w:val="28"/>
          <w:szCs w:val="24"/>
        </w:rPr>
        <w:t xml:space="preserve"> project to increase access to assistive technology</w:t>
      </w:r>
      <w:r w:rsidR="005041C6">
        <w:rPr>
          <w:sz w:val="28"/>
          <w:szCs w:val="24"/>
        </w:rPr>
        <w:t xml:space="preserve"> in the first four years of the State Plan</w:t>
      </w:r>
      <w:r w:rsidR="009139A6">
        <w:rPr>
          <w:sz w:val="28"/>
          <w:szCs w:val="24"/>
        </w:rPr>
        <w:t xml:space="preserve">. Fourth, the Board will </w:t>
      </w:r>
      <w:r w:rsidR="00A149DD">
        <w:rPr>
          <w:sz w:val="28"/>
          <w:szCs w:val="24"/>
        </w:rPr>
        <w:t>support a grant</w:t>
      </w:r>
      <w:r w:rsidR="009139A6">
        <w:rPr>
          <w:sz w:val="28"/>
          <w:szCs w:val="24"/>
        </w:rPr>
        <w:t xml:space="preserve"> project to match people with brain injuries to adults in their community</w:t>
      </w:r>
      <w:r w:rsidR="005041C6">
        <w:rPr>
          <w:sz w:val="28"/>
          <w:szCs w:val="24"/>
        </w:rPr>
        <w:t xml:space="preserve"> in the first three years of the State Plan</w:t>
      </w:r>
      <w:r w:rsidR="009139A6">
        <w:rPr>
          <w:sz w:val="28"/>
          <w:szCs w:val="24"/>
        </w:rPr>
        <w:t>.</w:t>
      </w:r>
    </w:p>
    <w:p w:rsidR="00BB070D" w:rsidRDefault="00100F32" w:rsidP="008E3CD2">
      <w:pPr>
        <w:rPr>
          <w:sz w:val="28"/>
          <w:szCs w:val="24"/>
        </w:rPr>
      </w:pPr>
      <w:r w:rsidRPr="00AB0A1E">
        <w:rPr>
          <w:noProof/>
          <w:sz w:val="28"/>
          <w:szCs w:val="24"/>
        </w:rPr>
        <w:lastRenderedPageBreak/>
        <w:drawing>
          <wp:inline distT="0" distB="0" distL="0" distR="0" wp14:anchorId="36F50E5C" wp14:editId="7234A687">
            <wp:extent cx="731520" cy="731520"/>
            <wp:effectExtent l="0" t="0" r="0" b="0"/>
            <wp:docPr id="12" name="Picture 12" descr="Icon with a line that connects two points." title="Connec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da72364\Downloads\2203530_connect_direction_path_way_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rsidR="009139A6" w:rsidRDefault="009139A6" w:rsidP="008E3CD2">
      <w:pPr>
        <w:rPr>
          <w:sz w:val="28"/>
          <w:szCs w:val="24"/>
        </w:rPr>
      </w:pPr>
      <w:r>
        <w:rPr>
          <w:sz w:val="28"/>
          <w:szCs w:val="24"/>
        </w:rPr>
        <w:t xml:space="preserve">The </w:t>
      </w:r>
      <w:r w:rsidRPr="008E3CD2">
        <w:rPr>
          <w:b/>
          <w:sz w:val="28"/>
          <w:szCs w:val="24"/>
        </w:rPr>
        <w:t>third objective</w:t>
      </w:r>
      <w:r>
        <w:rPr>
          <w:sz w:val="28"/>
          <w:szCs w:val="24"/>
        </w:rPr>
        <w:t xml:space="preserve"> for this goal is to reduce barriers to living in the community.</w:t>
      </w:r>
    </w:p>
    <w:p w:rsidR="000A4174" w:rsidRDefault="00A31EA6" w:rsidP="008E3CD2">
      <w:pPr>
        <w:rPr>
          <w:sz w:val="28"/>
          <w:szCs w:val="24"/>
        </w:rPr>
      </w:pPr>
      <w:r>
        <w:rPr>
          <w:sz w:val="28"/>
          <w:szCs w:val="24"/>
        </w:rPr>
        <w:t xml:space="preserve">The Board has four activities for the third objective. First, the Board will recommend changes to policies and practices each year. Second, the Board will </w:t>
      </w:r>
      <w:r w:rsidR="00240495">
        <w:rPr>
          <w:sz w:val="28"/>
          <w:szCs w:val="24"/>
        </w:rPr>
        <w:t xml:space="preserve">study and </w:t>
      </w:r>
      <w:r w:rsidR="006C66A4">
        <w:rPr>
          <w:sz w:val="28"/>
          <w:szCs w:val="24"/>
        </w:rPr>
        <w:t xml:space="preserve">recommend changes to consumer-directed services in the first two years of the State Plan. </w:t>
      </w:r>
      <w:r w:rsidR="00C13735">
        <w:rPr>
          <w:sz w:val="28"/>
          <w:szCs w:val="24"/>
        </w:rPr>
        <w:t xml:space="preserve">Third, the Board will </w:t>
      </w:r>
      <w:r w:rsidR="00A149DD">
        <w:rPr>
          <w:sz w:val="28"/>
          <w:szCs w:val="24"/>
        </w:rPr>
        <w:t>support a grant</w:t>
      </w:r>
      <w:r w:rsidR="00C13735">
        <w:rPr>
          <w:sz w:val="28"/>
          <w:szCs w:val="24"/>
        </w:rPr>
        <w:t xml:space="preserve"> project to train </w:t>
      </w:r>
      <w:r w:rsidR="000A4174">
        <w:rPr>
          <w:sz w:val="28"/>
          <w:szCs w:val="24"/>
        </w:rPr>
        <w:t>service providers for</w:t>
      </w:r>
      <w:r w:rsidR="00C13735">
        <w:rPr>
          <w:sz w:val="28"/>
          <w:szCs w:val="24"/>
        </w:rPr>
        <w:t xml:space="preserve"> people who are deafblind</w:t>
      </w:r>
      <w:r w:rsidR="00A149DD">
        <w:rPr>
          <w:sz w:val="28"/>
          <w:szCs w:val="24"/>
        </w:rPr>
        <w:t xml:space="preserve"> each year</w:t>
      </w:r>
      <w:r w:rsidR="00C13735">
        <w:rPr>
          <w:sz w:val="28"/>
          <w:szCs w:val="24"/>
        </w:rPr>
        <w:t>.</w:t>
      </w:r>
      <w:r w:rsidR="000A4174">
        <w:rPr>
          <w:sz w:val="28"/>
          <w:szCs w:val="24"/>
        </w:rPr>
        <w:t xml:space="preserve"> Fourth, the Board will </w:t>
      </w:r>
      <w:r w:rsidR="00A149DD">
        <w:rPr>
          <w:sz w:val="28"/>
          <w:szCs w:val="24"/>
        </w:rPr>
        <w:t>support a grant</w:t>
      </w:r>
      <w:r w:rsidR="000A4174">
        <w:rPr>
          <w:sz w:val="28"/>
          <w:szCs w:val="24"/>
        </w:rPr>
        <w:t xml:space="preserve"> project to train service providers on </w:t>
      </w:r>
      <w:r w:rsidR="0092729F">
        <w:rPr>
          <w:sz w:val="28"/>
          <w:szCs w:val="24"/>
        </w:rPr>
        <w:t xml:space="preserve">equity and </w:t>
      </w:r>
      <w:r w:rsidR="000A4174">
        <w:rPr>
          <w:sz w:val="28"/>
          <w:szCs w:val="24"/>
        </w:rPr>
        <w:t>inclusion</w:t>
      </w:r>
      <w:r w:rsidR="00A149DD">
        <w:rPr>
          <w:sz w:val="28"/>
          <w:szCs w:val="24"/>
        </w:rPr>
        <w:t xml:space="preserve"> in the first four years of the State Plan</w:t>
      </w:r>
      <w:r w:rsidR="000A4174">
        <w:rPr>
          <w:sz w:val="28"/>
          <w:szCs w:val="24"/>
        </w:rPr>
        <w:t>.</w:t>
      </w:r>
    </w:p>
    <w:p w:rsidR="006D74D6" w:rsidRDefault="006D74D6" w:rsidP="008E3CD2">
      <w:pPr>
        <w:rPr>
          <w:sz w:val="28"/>
          <w:szCs w:val="24"/>
        </w:rPr>
      </w:pPr>
      <w:r w:rsidRPr="006D74D6">
        <w:rPr>
          <w:noProof/>
          <w:sz w:val="28"/>
          <w:szCs w:val="24"/>
        </w:rPr>
        <w:drawing>
          <wp:inline distT="0" distB="0" distL="0" distR="0">
            <wp:extent cx="868680" cy="868680"/>
            <wp:effectExtent l="0" t="0" r="7620" b="7620"/>
            <wp:docPr id="6" name="Picture 6" descr="Icon of a megaphone" title="Mega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da72364\Downloads\3338897_business tools_megaphone_advertising_marketing_speaker_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p w:rsidR="00A31EA6" w:rsidRDefault="000813ED" w:rsidP="008E3CD2">
      <w:pPr>
        <w:rPr>
          <w:sz w:val="28"/>
          <w:szCs w:val="24"/>
        </w:rPr>
      </w:pPr>
      <w:r>
        <w:rPr>
          <w:sz w:val="28"/>
          <w:szCs w:val="24"/>
        </w:rPr>
        <w:t xml:space="preserve">The </w:t>
      </w:r>
      <w:r w:rsidRPr="008E3CD2">
        <w:rPr>
          <w:b/>
          <w:sz w:val="28"/>
          <w:szCs w:val="24"/>
        </w:rPr>
        <w:t>fourth objective</w:t>
      </w:r>
      <w:r>
        <w:rPr>
          <w:sz w:val="28"/>
          <w:szCs w:val="24"/>
        </w:rPr>
        <w:t xml:space="preserve"> for this goal is to increase public awareness about people with disabilities.</w:t>
      </w:r>
    </w:p>
    <w:p w:rsidR="00F1175B" w:rsidRDefault="00F1175B" w:rsidP="008E3CD2">
      <w:pPr>
        <w:rPr>
          <w:sz w:val="28"/>
          <w:szCs w:val="24"/>
        </w:rPr>
      </w:pPr>
      <w:r>
        <w:rPr>
          <w:sz w:val="28"/>
          <w:szCs w:val="24"/>
        </w:rPr>
        <w:t>The Board has two activities for the fourth objective. First, the Board will fund a public awareness campaign</w:t>
      </w:r>
      <w:r w:rsidR="00771760">
        <w:rPr>
          <w:sz w:val="28"/>
          <w:szCs w:val="24"/>
        </w:rPr>
        <w:t xml:space="preserve"> in the first two years of the State Plan</w:t>
      </w:r>
      <w:r>
        <w:rPr>
          <w:sz w:val="28"/>
          <w:szCs w:val="24"/>
        </w:rPr>
        <w:t>.</w:t>
      </w:r>
      <w:r w:rsidR="003A7747">
        <w:rPr>
          <w:sz w:val="28"/>
          <w:szCs w:val="24"/>
        </w:rPr>
        <w:t xml:space="preserve"> Second, the Board will educate the news media</w:t>
      </w:r>
      <w:r w:rsidR="00771760">
        <w:rPr>
          <w:sz w:val="28"/>
          <w:szCs w:val="24"/>
        </w:rPr>
        <w:t xml:space="preserve"> in the third and fourth years of the State Plan</w:t>
      </w:r>
      <w:r w:rsidR="003A7747">
        <w:rPr>
          <w:sz w:val="28"/>
          <w:szCs w:val="24"/>
        </w:rPr>
        <w:t>.</w:t>
      </w:r>
    </w:p>
    <w:p w:rsidR="00F12B1B" w:rsidRDefault="00F12B1B" w:rsidP="008E3CD2">
      <w:pPr>
        <w:rPr>
          <w:sz w:val="28"/>
          <w:szCs w:val="24"/>
        </w:rPr>
      </w:pPr>
      <w:r w:rsidRPr="00F12B1B">
        <w:rPr>
          <w:noProof/>
          <w:sz w:val="28"/>
          <w:szCs w:val="24"/>
        </w:rPr>
        <w:drawing>
          <wp:inline distT="0" distB="0" distL="0" distR="0">
            <wp:extent cx="853440" cy="853440"/>
            <wp:effectExtent l="0" t="0" r="3810" b="3810"/>
            <wp:docPr id="15" name="Picture 15" descr="Icon of a question mark, surrounded by a circle, to represent the unknow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da72364\Downloads\134192_information_question_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rsidR="007D70B8" w:rsidRDefault="007D70B8" w:rsidP="008E3CD2">
      <w:pPr>
        <w:rPr>
          <w:sz w:val="28"/>
          <w:szCs w:val="24"/>
        </w:rPr>
      </w:pPr>
      <w:r>
        <w:rPr>
          <w:sz w:val="28"/>
          <w:szCs w:val="24"/>
        </w:rPr>
        <w:t xml:space="preserve">The </w:t>
      </w:r>
      <w:r w:rsidRPr="008E3CD2">
        <w:rPr>
          <w:b/>
          <w:sz w:val="28"/>
          <w:szCs w:val="24"/>
        </w:rPr>
        <w:t>fifth objective</w:t>
      </w:r>
      <w:r>
        <w:rPr>
          <w:sz w:val="28"/>
          <w:szCs w:val="24"/>
        </w:rPr>
        <w:t xml:space="preserve"> for this goal is to address new problems</w:t>
      </w:r>
      <w:r w:rsidR="00081647">
        <w:rPr>
          <w:sz w:val="28"/>
          <w:szCs w:val="24"/>
        </w:rPr>
        <w:t xml:space="preserve"> when they emerge</w:t>
      </w:r>
      <w:r>
        <w:rPr>
          <w:sz w:val="28"/>
          <w:szCs w:val="24"/>
        </w:rPr>
        <w:t>.</w:t>
      </w:r>
    </w:p>
    <w:p w:rsidR="002D49C2" w:rsidRDefault="002D49C2">
      <w:pPr>
        <w:rPr>
          <w:rFonts w:eastAsiaTheme="majorEastAsia" w:cstheme="minorHAnsi"/>
          <w:b/>
          <w:sz w:val="28"/>
          <w:szCs w:val="26"/>
        </w:rPr>
      </w:pPr>
      <w:r>
        <w:rPr>
          <w:rFonts w:cstheme="minorHAnsi"/>
          <w:b/>
          <w:sz w:val="28"/>
        </w:rPr>
        <w:br w:type="page"/>
      </w:r>
    </w:p>
    <w:p w:rsidR="00C76BB2" w:rsidRPr="008E3CD2" w:rsidRDefault="00C76BB2" w:rsidP="008E3CD2">
      <w:pPr>
        <w:pStyle w:val="Heading2"/>
        <w:shd w:val="clear" w:color="auto" w:fill="D9D9D9" w:themeFill="background1" w:themeFillShade="D9"/>
        <w:rPr>
          <w:rFonts w:asciiTheme="minorHAnsi" w:hAnsiTheme="minorHAnsi" w:cstheme="minorHAnsi"/>
          <w:b/>
          <w:color w:val="auto"/>
          <w:sz w:val="28"/>
        </w:rPr>
      </w:pPr>
      <w:r w:rsidRPr="008E3CD2">
        <w:rPr>
          <w:rFonts w:asciiTheme="minorHAnsi" w:hAnsiTheme="minorHAnsi" w:cstheme="minorHAnsi"/>
          <w:b/>
          <w:color w:val="auto"/>
          <w:sz w:val="28"/>
        </w:rPr>
        <w:lastRenderedPageBreak/>
        <w:t>Goal 2</w:t>
      </w:r>
      <w:r w:rsidR="000703E1" w:rsidRPr="008E3CD2">
        <w:rPr>
          <w:rFonts w:asciiTheme="minorHAnsi" w:hAnsiTheme="minorHAnsi" w:cstheme="minorHAnsi"/>
          <w:b/>
          <w:color w:val="auto"/>
          <w:sz w:val="28"/>
        </w:rPr>
        <w:t>: H</w:t>
      </w:r>
      <w:r w:rsidR="008A3338" w:rsidRPr="008E3CD2">
        <w:rPr>
          <w:rFonts w:asciiTheme="minorHAnsi" w:hAnsiTheme="minorHAnsi" w:cstheme="minorHAnsi"/>
          <w:b/>
          <w:color w:val="auto"/>
          <w:sz w:val="28"/>
        </w:rPr>
        <w:t>ealth and Safety</w:t>
      </w:r>
    </w:p>
    <w:p w:rsidR="005D52D6" w:rsidRDefault="005D52D6" w:rsidP="008E3CD2">
      <w:pPr>
        <w:rPr>
          <w:sz w:val="28"/>
          <w:szCs w:val="24"/>
        </w:rPr>
      </w:pPr>
      <w:r w:rsidRPr="005D52D6">
        <w:rPr>
          <w:noProof/>
          <w:sz w:val="28"/>
          <w:szCs w:val="24"/>
        </w:rPr>
        <w:drawing>
          <wp:inline distT="0" distB="0" distL="0" distR="0">
            <wp:extent cx="845820" cy="845820"/>
            <wp:effectExtent l="0" t="0" r="0" b="0"/>
            <wp:docPr id="25" name="Picture 25" descr="Icon of a thick cross to represent health." title="Healt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da72364\Downloads\41961_emergency_health_medicine_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rsidR="00D93187" w:rsidRDefault="00D93187" w:rsidP="008E3CD2">
      <w:pPr>
        <w:rPr>
          <w:sz w:val="28"/>
          <w:szCs w:val="24"/>
        </w:rPr>
      </w:pPr>
      <w:r w:rsidRPr="00DE01AC">
        <w:rPr>
          <w:sz w:val="28"/>
          <w:szCs w:val="24"/>
        </w:rPr>
        <w:t xml:space="preserve">The </w:t>
      </w:r>
      <w:r w:rsidRPr="008E3CD2">
        <w:rPr>
          <w:b/>
          <w:sz w:val="28"/>
          <w:szCs w:val="24"/>
        </w:rPr>
        <w:t>second goal</w:t>
      </w:r>
      <w:r w:rsidRPr="00DE01AC">
        <w:rPr>
          <w:sz w:val="28"/>
          <w:szCs w:val="24"/>
        </w:rPr>
        <w:t xml:space="preserve"> is for people with disabilities to have better access to </w:t>
      </w:r>
      <w:r>
        <w:rPr>
          <w:sz w:val="28"/>
          <w:szCs w:val="24"/>
        </w:rPr>
        <w:t>services</w:t>
      </w:r>
      <w:r w:rsidRPr="00DE01AC">
        <w:rPr>
          <w:sz w:val="28"/>
          <w:szCs w:val="24"/>
        </w:rPr>
        <w:t xml:space="preserve"> so they can </w:t>
      </w:r>
      <w:r>
        <w:rPr>
          <w:sz w:val="28"/>
          <w:szCs w:val="24"/>
        </w:rPr>
        <w:t>be healthy and safe</w:t>
      </w:r>
      <w:r w:rsidRPr="00DE01AC">
        <w:rPr>
          <w:sz w:val="28"/>
          <w:szCs w:val="24"/>
        </w:rPr>
        <w:t>.</w:t>
      </w:r>
    </w:p>
    <w:p w:rsidR="001B29AC" w:rsidRDefault="00100F32" w:rsidP="008E3CD2">
      <w:pPr>
        <w:rPr>
          <w:sz w:val="28"/>
          <w:szCs w:val="24"/>
        </w:rPr>
      </w:pPr>
      <w:r w:rsidRPr="008820E3">
        <w:rPr>
          <w:noProof/>
          <w:sz w:val="28"/>
          <w:szCs w:val="24"/>
        </w:rPr>
        <w:drawing>
          <wp:inline distT="0" distB="0" distL="0" distR="0" wp14:anchorId="0CA02E21" wp14:editId="7816661A">
            <wp:extent cx="731520" cy="731520"/>
            <wp:effectExtent l="0" t="0" r="0" b="0"/>
            <wp:docPr id="39" name="Picture 39" descr="Icon of a key " title="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da72364\Downloads\2205205_access_key_passcode_password_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rsidR="00474CAF" w:rsidRDefault="00474CAF" w:rsidP="008E3CD2">
      <w:pPr>
        <w:rPr>
          <w:sz w:val="28"/>
          <w:szCs w:val="24"/>
        </w:rPr>
      </w:pPr>
      <w:r>
        <w:rPr>
          <w:sz w:val="28"/>
          <w:szCs w:val="24"/>
        </w:rPr>
        <w:t xml:space="preserve">The </w:t>
      </w:r>
      <w:r w:rsidRPr="008E3CD2">
        <w:rPr>
          <w:b/>
          <w:sz w:val="28"/>
          <w:szCs w:val="24"/>
        </w:rPr>
        <w:t>first objective</w:t>
      </w:r>
      <w:r>
        <w:rPr>
          <w:sz w:val="28"/>
          <w:szCs w:val="24"/>
        </w:rPr>
        <w:t xml:space="preserve"> for this goal is to increase access to healthcare services.</w:t>
      </w:r>
    </w:p>
    <w:p w:rsidR="00474CAF" w:rsidRDefault="00474CAF" w:rsidP="008E3CD2">
      <w:pPr>
        <w:rPr>
          <w:sz w:val="28"/>
          <w:szCs w:val="24"/>
        </w:rPr>
      </w:pPr>
      <w:r>
        <w:rPr>
          <w:sz w:val="28"/>
          <w:szCs w:val="24"/>
        </w:rPr>
        <w:t xml:space="preserve">The Board has three activities for the first objective. First, the Board will recommend changes to policies and practices each year. Second, the Board will </w:t>
      </w:r>
      <w:r w:rsidR="00A149DD">
        <w:rPr>
          <w:sz w:val="28"/>
          <w:szCs w:val="24"/>
        </w:rPr>
        <w:t>support a grant</w:t>
      </w:r>
      <w:r>
        <w:rPr>
          <w:sz w:val="28"/>
          <w:szCs w:val="24"/>
        </w:rPr>
        <w:t xml:space="preserve"> project to educate wellness instructors on inclusion</w:t>
      </w:r>
      <w:r w:rsidR="009C630E">
        <w:rPr>
          <w:sz w:val="28"/>
          <w:szCs w:val="24"/>
        </w:rPr>
        <w:t xml:space="preserve"> in the first four years of the State Plan</w:t>
      </w:r>
      <w:r>
        <w:rPr>
          <w:sz w:val="28"/>
          <w:szCs w:val="24"/>
        </w:rPr>
        <w:t>.</w:t>
      </w:r>
      <w:r w:rsidR="00307BCA">
        <w:rPr>
          <w:sz w:val="28"/>
          <w:szCs w:val="24"/>
        </w:rPr>
        <w:t xml:space="preserve"> Third, the Board will share information on healthcare rights</w:t>
      </w:r>
      <w:r w:rsidR="009C630E">
        <w:rPr>
          <w:sz w:val="28"/>
          <w:szCs w:val="24"/>
        </w:rPr>
        <w:t xml:space="preserve"> in the last three years of the State Plan</w:t>
      </w:r>
      <w:r w:rsidR="00307BCA">
        <w:rPr>
          <w:sz w:val="28"/>
          <w:szCs w:val="24"/>
        </w:rPr>
        <w:t>.</w:t>
      </w:r>
    </w:p>
    <w:p w:rsidR="00AB0A1E" w:rsidRDefault="00100F32" w:rsidP="008E3CD2">
      <w:pPr>
        <w:rPr>
          <w:sz w:val="28"/>
          <w:szCs w:val="24"/>
        </w:rPr>
      </w:pPr>
      <w:r w:rsidRPr="00AB0A1E">
        <w:rPr>
          <w:noProof/>
          <w:sz w:val="28"/>
          <w:szCs w:val="24"/>
        </w:rPr>
        <w:drawing>
          <wp:inline distT="0" distB="0" distL="0" distR="0" wp14:anchorId="5FA3DF37" wp14:editId="2CB73126">
            <wp:extent cx="731520" cy="731520"/>
            <wp:effectExtent l="0" t="0" r="0" b="0"/>
            <wp:docPr id="38" name="Picture 38" descr="Icon with a line that connects two points." title="Connec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da72364\Downloads\2203530_connect_direction_path_way_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rsidR="00CC6B11" w:rsidRDefault="00CC6B11" w:rsidP="008E3CD2">
      <w:pPr>
        <w:rPr>
          <w:sz w:val="28"/>
          <w:szCs w:val="24"/>
        </w:rPr>
      </w:pPr>
      <w:r>
        <w:rPr>
          <w:sz w:val="28"/>
          <w:szCs w:val="24"/>
        </w:rPr>
        <w:t xml:space="preserve">The </w:t>
      </w:r>
      <w:r w:rsidRPr="008E3CD2">
        <w:rPr>
          <w:b/>
          <w:sz w:val="28"/>
          <w:szCs w:val="24"/>
        </w:rPr>
        <w:t>second objective</w:t>
      </w:r>
      <w:r>
        <w:rPr>
          <w:sz w:val="28"/>
          <w:szCs w:val="24"/>
        </w:rPr>
        <w:t xml:space="preserve"> for this goal is </w:t>
      </w:r>
      <w:r w:rsidR="00C52133">
        <w:rPr>
          <w:sz w:val="28"/>
          <w:szCs w:val="24"/>
        </w:rPr>
        <w:t xml:space="preserve">partner with others to </w:t>
      </w:r>
      <w:r>
        <w:rPr>
          <w:sz w:val="28"/>
          <w:szCs w:val="24"/>
        </w:rPr>
        <w:t>reduce barriers to healthcare.</w:t>
      </w:r>
    </w:p>
    <w:p w:rsidR="0040104C" w:rsidRDefault="00CC6B11" w:rsidP="008E3CD2">
      <w:pPr>
        <w:rPr>
          <w:sz w:val="28"/>
          <w:szCs w:val="24"/>
        </w:rPr>
      </w:pPr>
      <w:r>
        <w:rPr>
          <w:sz w:val="28"/>
          <w:szCs w:val="24"/>
        </w:rPr>
        <w:t xml:space="preserve">The Board has two activities for the second objective. First, the Board will </w:t>
      </w:r>
      <w:r w:rsidR="00240495">
        <w:rPr>
          <w:sz w:val="28"/>
          <w:szCs w:val="24"/>
        </w:rPr>
        <w:t xml:space="preserve">study and </w:t>
      </w:r>
      <w:r>
        <w:rPr>
          <w:sz w:val="28"/>
          <w:szCs w:val="24"/>
        </w:rPr>
        <w:t>recommend changes to improve the accessibility of healthcare providers</w:t>
      </w:r>
      <w:r w:rsidR="009A3584">
        <w:rPr>
          <w:sz w:val="28"/>
          <w:szCs w:val="24"/>
        </w:rPr>
        <w:t xml:space="preserve"> in the second and third years of the State Plan</w:t>
      </w:r>
      <w:r>
        <w:rPr>
          <w:sz w:val="28"/>
          <w:szCs w:val="24"/>
        </w:rPr>
        <w:t>. Second, the Board</w:t>
      </w:r>
      <w:r w:rsidR="009A3584">
        <w:rPr>
          <w:sz w:val="28"/>
          <w:szCs w:val="24"/>
        </w:rPr>
        <w:t xml:space="preserve"> will educate healthcare providers in the last three years of the State Plan</w:t>
      </w:r>
      <w:r w:rsidR="005F044D">
        <w:rPr>
          <w:sz w:val="28"/>
          <w:szCs w:val="24"/>
        </w:rPr>
        <w:t>.</w:t>
      </w:r>
    </w:p>
    <w:p w:rsidR="002B14A5" w:rsidRDefault="002B14A5">
      <w:pPr>
        <w:rPr>
          <w:sz w:val="28"/>
          <w:szCs w:val="24"/>
        </w:rPr>
      </w:pPr>
      <w:r>
        <w:rPr>
          <w:sz w:val="28"/>
          <w:szCs w:val="24"/>
        </w:rPr>
        <w:br w:type="page"/>
      </w:r>
    </w:p>
    <w:p w:rsidR="002B14A5" w:rsidRDefault="002B14A5" w:rsidP="008E3CD2">
      <w:pPr>
        <w:rPr>
          <w:sz w:val="28"/>
          <w:szCs w:val="24"/>
        </w:rPr>
      </w:pPr>
      <w:r w:rsidRPr="002B14A5">
        <w:rPr>
          <w:noProof/>
          <w:sz w:val="28"/>
          <w:szCs w:val="24"/>
        </w:rPr>
        <w:lastRenderedPageBreak/>
        <w:drawing>
          <wp:inline distT="0" distB="0" distL="0" distR="0">
            <wp:extent cx="899160" cy="899160"/>
            <wp:effectExtent l="0" t="0" r="0" b="0"/>
            <wp:docPr id="14" name="Picture 14" descr="Icon of a shield with three points on top and one point on the bottom, and a checkmark inside the shield, to represent safety." title="Shiel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da72364\Downloads\3209242_check_protection_safe_secured_shield_ico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p w:rsidR="005F044D" w:rsidRPr="005F044D" w:rsidRDefault="005F044D" w:rsidP="008E3CD2">
      <w:pPr>
        <w:rPr>
          <w:sz w:val="24"/>
          <w:szCs w:val="24"/>
        </w:rPr>
      </w:pPr>
      <w:r>
        <w:rPr>
          <w:sz w:val="28"/>
          <w:szCs w:val="24"/>
        </w:rPr>
        <w:t xml:space="preserve">The </w:t>
      </w:r>
      <w:r w:rsidRPr="008E3CD2">
        <w:rPr>
          <w:b/>
          <w:sz w:val="28"/>
          <w:szCs w:val="24"/>
        </w:rPr>
        <w:t>third objective</w:t>
      </w:r>
      <w:r>
        <w:rPr>
          <w:sz w:val="28"/>
          <w:szCs w:val="24"/>
        </w:rPr>
        <w:t xml:space="preserve"> for this goal is to increase the ability to be free from abuse, neglect, and exploitation.</w:t>
      </w:r>
    </w:p>
    <w:p w:rsidR="005F044D" w:rsidRDefault="00436C9A" w:rsidP="008E3CD2">
      <w:pPr>
        <w:rPr>
          <w:sz w:val="28"/>
          <w:szCs w:val="24"/>
        </w:rPr>
      </w:pPr>
      <w:r>
        <w:rPr>
          <w:sz w:val="28"/>
          <w:szCs w:val="24"/>
        </w:rPr>
        <w:t xml:space="preserve">The Board has three activities for the third objective. First, the Board will recommend changes to policies and practices each year. Second, the Board will continue participating in </w:t>
      </w:r>
      <w:r w:rsidRPr="00436C9A">
        <w:rPr>
          <w:i/>
          <w:sz w:val="28"/>
          <w:szCs w:val="24"/>
        </w:rPr>
        <w:t>Project Living Well</w:t>
      </w:r>
      <w:r w:rsidR="00063899">
        <w:rPr>
          <w:sz w:val="28"/>
          <w:szCs w:val="24"/>
        </w:rPr>
        <w:t xml:space="preserve"> in the first year of the State Plan. Third, the Board will monitor </w:t>
      </w:r>
      <w:r w:rsidR="001A3214">
        <w:rPr>
          <w:sz w:val="28"/>
          <w:szCs w:val="24"/>
        </w:rPr>
        <w:t xml:space="preserve">care in </w:t>
      </w:r>
      <w:r w:rsidR="00063899">
        <w:rPr>
          <w:sz w:val="28"/>
          <w:szCs w:val="24"/>
        </w:rPr>
        <w:t>institutions each year.</w:t>
      </w:r>
    </w:p>
    <w:p w:rsidR="00F12B1B" w:rsidRDefault="00403D2F" w:rsidP="008E3CD2">
      <w:pPr>
        <w:rPr>
          <w:sz w:val="28"/>
          <w:szCs w:val="24"/>
        </w:rPr>
      </w:pPr>
      <w:r w:rsidRPr="00F12B1B">
        <w:rPr>
          <w:noProof/>
          <w:sz w:val="28"/>
          <w:szCs w:val="24"/>
        </w:rPr>
        <w:drawing>
          <wp:inline distT="0" distB="0" distL="0" distR="0" wp14:anchorId="7967F9B9" wp14:editId="24E42BB7">
            <wp:extent cx="853440" cy="853440"/>
            <wp:effectExtent l="0" t="0" r="3810" b="3810"/>
            <wp:docPr id="42" name="Picture 42" descr="Icon of a question mark, surrounded by a circle, to represent the unknow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da72364\Downloads\134192_information_question_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rsidR="001A5693" w:rsidRDefault="001A5693" w:rsidP="008E3CD2">
      <w:pPr>
        <w:rPr>
          <w:sz w:val="28"/>
          <w:szCs w:val="24"/>
        </w:rPr>
      </w:pPr>
      <w:r>
        <w:rPr>
          <w:sz w:val="28"/>
          <w:szCs w:val="24"/>
        </w:rPr>
        <w:t xml:space="preserve">The </w:t>
      </w:r>
      <w:r w:rsidRPr="008E3CD2">
        <w:rPr>
          <w:b/>
          <w:sz w:val="28"/>
          <w:szCs w:val="24"/>
        </w:rPr>
        <w:t>fourth objective</w:t>
      </w:r>
      <w:r>
        <w:rPr>
          <w:sz w:val="28"/>
          <w:szCs w:val="24"/>
        </w:rPr>
        <w:t xml:space="preserve"> for this goal is to address new problems when they emerge.</w:t>
      </w:r>
    </w:p>
    <w:p w:rsidR="00583DF8" w:rsidRDefault="00583DF8" w:rsidP="008E3CD2">
      <w:pPr>
        <w:rPr>
          <w:sz w:val="28"/>
          <w:szCs w:val="24"/>
        </w:rPr>
      </w:pPr>
    </w:p>
    <w:p w:rsidR="001A5693" w:rsidRPr="008E3CD2" w:rsidRDefault="001A5693" w:rsidP="008E3CD2">
      <w:pPr>
        <w:pStyle w:val="Heading2"/>
        <w:shd w:val="clear" w:color="auto" w:fill="D9D9D9" w:themeFill="background1" w:themeFillShade="D9"/>
        <w:rPr>
          <w:rFonts w:asciiTheme="minorHAnsi" w:hAnsiTheme="minorHAnsi" w:cstheme="minorHAnsi"/>
          <w:b/>
          <w:color w:val="auto"/>
          <w:sz w:val="28"/>
        </w:rPr>
      </w:pPr>
      <w:r w:rsidRPr="008E3CD2">
        <w:rPr>
          <w:rFonts w:asciiTheme="minorHAnsi" w:hAnsiTheme="minorHAnsi" w:cstheme="minorHAnsi"/>
          <w:b/>
          <w:color w:val="auto"/>
          <w:sz w:val="28"/>
        </w:rPr>
        <w:t>Goal 3: Education and Employment</w:t>
      </w:r>
    </w:p>
    <w:p w:rsidR="0019313E" w:rsidRDefault="00B012FD" w:rsidP="008E3CD2">
      <w:pPr>
        <w:rPr>
          <w:sz w:val="28"/>
          <w:szCs w:val="24"/>
        </w:rPr>
      </w:pPr>
      <w:r w:rsidRPr="00B012FD">
        <w:rPr>
          <w:noProof/>
          <w:sz w:val="28"/>
          <w:szCs w:val="24"/>
        </w:rPr>
        <w:drawing>
          <wp:inline distT="0" distB="0" distL="0" distR="0">
            <wp:extent cx="1363980" cy="1363980"/>
            <wp:effectExtent l="0" t="0" r="0" b="0"/>
            <wp:docPr id="49" name="Picture 49" descr="Icon of a desk with a computer and lamp on top." title="Des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vda72364\Downloads\4308329_computer_desk_desktop_monitor_office_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rsidR="00A85CEF" w:rsidRDefault="00A85CEF" w:rsidP="008E3CD2">
      <w:pPr>
        <w:rPr>
          <w:sz w:val="28"/>
          <w:szCs w:val="24"/>
        </w:rPr>
      </w:pPr>
      <w:r w:rsidRPr="00DE01AC">
        <w:rPr>
          <w:sz w:val="28"/>
          <w:szCs w:val="24"/>
        </w:rPr>
        <w:t xml:space="preserve">The </w:t>
      </w:r>
      <w:r w:rsidRPr="008E3CD2">
        <w:rPr>
          <w:b/>
          <w:sz w:val="28"/>
          <w:szCs w:val="24"/>
        </w:rPr>
        <w:t>third goal</w:t>
      </w:r>
      <w:r w:rsidRPr="00DE01AC">
        <w:rPr>
          <w:sz w:val="28"/>
          <w:szCs w:val="24"/>
        </w:rPr>
        <w:t xml:space="preserve"> is for </w:t>
      </w:r>
      <w:r w:rsidR="00AD13D8">
        <w:rPr>
          <w:sz w:val="28"/>
          <w:szCs w:val="24"/>
        </w:rPr>
        <w:t xml:space="preserve">schools </w:t>
      </w:r>
      <w:r w:rsidR="00E316CC">
        <w:rPr>
          <w:sz w:val="28"/>
          <w:szCs w:val="24"/>
        </w:rPr>
        <w:t>and employers to better include</w:t>
      </w:r>
      <w:r w:rsidR="00961A58">
        <w:rPr>
          <w:sz w:val="28"/>
          <w:szCs w:val="24"/>
        </w:rPr>
        <w:t xml:space="preserve"> </w:t>
      </w:r>
      <w:r w:rsidR="00AD13D8">
        <w:rPr>
          <w:sz w:val="28"/>
          <w:szCs w:val="24"/>
        </w:rPr>
        <w:t>people with disabilities</w:t>
      </w:r>
      <w:r w:rsidRPr="00DE01AC">
        <w:rPr>
          <w:sz w:val="28"/>
          <w:szCs w:val="24"/>
        </w:rPr>
        <w:t>.</w:t>
      </w:r>
    </w:p>
    <w:p w:rsidR="0019313E" w:rsidRDefault="0019313E">
      <w:pPr>
        <w:rPr>
          <w:sz w:val="28"/>
          <w:szCs w:val="24"/>
        </w:rPr>
      </w:pPr>
      <w:r>
        <w:rPr>
          <w:sz w:val="28"/>
          <w:szCs w:val="24"/>
        </w:rPr>
        <w:br w:type="page"/>
      </w:r>
    </w:p>
    <w:p w:rsidR="0038390A" w:rsidRDefault="008D252B" w:rsidP="008E3CD2">
      <w:pPr>
        <w:rPr>
          <w:sz w:val="28"/>
          <w:szCs w:val="24"/>
        </w:rPr>
      </w:pPr>
      <w:r w:rsidRPr="008D252B">
        <w:rPr>
          <w:noProof/>
          <w:sz w:val="28"/>
          <w:szCs w:val="24"/>
        </w:rPr>
        <w:lastRenderedPageBreak/>
        <w:drawing>
          <wp:inline distT="0" distB="0" distL="0" distR="0">
            <wp:extent cx="1135380" cy="1135380"/>
            <wp:effectExtent l="0" t="0" r="0" b="0"/>
            <wp:docPr id="45" name="Picture 45" descr="Icon of two people holding hands" title="Inclu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da72364\Downloads\2639860_meeting_ico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rsidR="001A5693" w:rsidRDefault="000C7109" w:rsidP="008E3CD2">
      <w:pPr>
        <w:rPr>
          <w:sz w:val="28"/>
          <w:szCs w:val="24"/>
        </w:rPr>
      </w:pPr>
      <w:r>
        <w:rPr>
          <w:sz w:val="28"/>
          <w:szCs w:val="24"/>
        </w:rPr>
        <w:t xml:space="preserve">The </w:t>
      </w:r>
      <w:r w:rsidRPr="008E3CD2">
        <w:rPr>
          <w:b/>
          <w:sz w:val="28"/>
          <w:szCs w:val="24"/>
        </w:rPr>
        <w:t>first objective</w:t>
      </w:r>
      <w:r>
        <w:rPr>
          <w:sz w:val="28"/>
          <w:szCs w:val="24"/>
        </w:rPr>
        <w:t xml:space="preserve"> for this goal is to promote inclusion in schools.</w:t>
      </w:r>
    </w:p>
    <w:p w:rsidR="007E0DB9" w:rsidRDefault="000C7109">
      <w:pPr>
        <w:rPr>
          <w:sz w:val="28"/>
          <w:szCs w:val="24"/>
        </w:rPr>
      </w:pPr>
      <w:r>
        <w:rPr>
          <w:sz w:val="28"/>
          <w:szCs w:val="24"/>
        </w:rPr>
        <w:t xml:space="preserve">The Board has four activities for the first objective. First, the Board will recommend changes to policies and practices each year. Second, the Board will </w:t>
      </w:r>
      <w:r w:rsidR="00240495">
        <w:rPr>
          <w:sz w:val="28"/>
          <w:szCs w:val="24"/>
        </w:rPr>
        <w:t xml:space="preserve">study and </w:t>
      </w:r>
      <w:r>
        <w:rPr>
          <w:sz w:val="28"/>
          <w:szCs w:val="24"/>
        </w:rPr>
        <w:t xml:space="preserve">recommend changes to </w:t>
      </w:r>
      <w:r w:rsidR="00240495">
        <w:rPr>
          <w:sz w:val="28"/>
          <w:szCs w:val="24"/>
        </w:rPr>
        <w:t xml:space="preserve">the </w:t>
      </w:r>
      <w:r>
        <w:rPr>
          <w:sz w:val="28"/>
          <w:szCs w:val="24"/>
        </w:rPr>
        <w:t>impact of COVID-19 on learning</w:t>
      </w:r>
      <w:r w:rsidR="004B628B">
        <w:rPr>
          <w:sz w:val="28"/>
          <w:szCs w:val="24"/>
        </w:rPr>
        <w:t xml:space="preserve"> in the last three years of the State Plan</w:t>
      </w:r>
      <w:r>
        <w:rPr>
          <w:sz w:val="28"/>
          <w:szCs w:val="24"/>
        </w:rPr>
        <w:t>.</w:t>
      </w:r>
      <w:r w:rsidR="004B628B">
        <w:rPr>
          <w:sz w:val="28"/>
          <w:szCs w:val="24"/>
        </w:rPr>
        <w:t xml:space="preserve"> Third, the Board will support a grant project to train parents about their children’s educational rights during the last three years of the State Plan.</w:t>
      </w:r>
      <w:r w:rsidR="00643BD3">
        <w:rPr>
          <w:sz w:val="28"/>
          <w:szCs w:val="24"/>
        </w:rPr>
        <w:t xml:space="preserve"> Fourth, the Board will support a grant project to train school personnel on inclusion.</w:t>
      </w:r>
    </w:p>
    <w:p w:rsidR="004527BF" w:rsidRDefault="006065F0" w:rsidP="008E3CD2">
      <w:pPr>
        <w:rPr>
          <w:sz w:val="28"/>
          <w:szCs w:val="24"/>
        </w:rPr>
      </w:pPr>
      <w:r w:rsidRPr="006065F0">
        <w:rPr>
          <w:noProof/>
          <w:sz w:val="28"/>
          <w:szCs w:val="24"/>
        </w:rPr>
        <w:drawing>
          <wp:inline distT="0" distB="0" distL="0" distR="0" wp14:anchorId="084120F6" wp14:editId="498126EC">
            <wp:extent cx="1238423" cy="1028844"/>
            <wp:effectExtent l="0" t="0" r="0" b="0"/>
            <wp:docPr id="46" name="Picture 46" descr="Icon depicting two people being kept apart, and a circle surrounding them with a diagonal line inside the circle to represent reducing seclusion." title="Seclu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38423" cy="1028844"/>
                    </a:xfrm>
                    <a:prstGeom prst="rect">
                      <a:avLst/>
                    </a:prstGeom>
                  </pic:spPr>
                </pic:pic>
              </a:graphicData>
            </a:graphic>
          </wp:inline>
        </w:drawing>
      </w:r>
    </w:p>
    <w:p w:rsidR="00643BD3" w:rsidRDefault="00643BD3" w:rsidP="008E3CD2">
      <w:pPr>
        <w:rPr>
          <w:sz w:val="28"/>
          <w:szCs w:val="24"/>
        </w:rPr>
      </w:pPr>
      <w:r>
        <w:rPr>
          <w:sz w:val="28"/>
          <w:szCs w:val="24"/>
        </w:rPr>
        <w:t xml:space="preserve">The </w:t>
      </w:r>
      <w:r w:rsidRPr="008E3CD2">
        <w:rPr>
          <w:b/>
          <w:sz w:val="28"/>
          <w:szCs w:val="24"/>
        </w:rPr>
        <w:t>second objective</w:t>
      </w:r>
      <w:r>
        <w:rPr>
          <w:sz w:val="28"/>
          <w:szCs w:val="24"/>
        </w:rPr>
        <w:t xml:space="preserve"> for this goal is to reduce the seclusion of </w:t>
      </w:r>
      <w:r w:rsidR="0098190F">
        <w:rPr>
          <w:sz w:val="28"/>
          <w:szCs w:val="24"/>
        </w:rPr>
        <w:t xml:space="preserve">diverse </w:t>
      </w:r>
      <w:r>
        <w:rPr>
          <w:sz w:val="28"/>
          <w:szCs w:val="24"/>
        </w:rPr>
        <w:t>students from school.</w:t>
      </w:r>
    </w:p>
    <w:p w:rsidR="0019313E" w:rsidRDefault="0098190F" w:rsidP="008E3CD2">
      <w:pPr>
        <w:rPr>
          <w:sz w:val="28"/>
          <w:szCs w:val="24"/>
        </w:rPr>
      </w:pPr>
      <w:r>
        <w:rPr>
          <w:sz w:val="28"/>
          <w:szCs w:val="24"/>
        </w:rPr>
        <w:t>The Board has two activities for the second objective. First, the Board will</w:t>
      </w:r>
      <w:r w:rsidR="00240495">
        <w:rPr>
          <w:sz w:val="28"/>
          <w:szCs w:val="24"/>
        </w:rPr>
        <w:t xml:space="preserve"> study and</w:t>
      </w:r>
      <w:r>
        <w:rPr>
          <w:sz w:val="28"/>
          <w:szCs w:val="24"/>
        </w:rPr>
        <w:t xml:space="preserve"> recommend changes to policies and practices in the first two years of the State Plan. Second, the Board will support a grant project to implement one or more of the changes in the third year of the State Plan.</w:t>
      </w:r>
    </w:p>
    <w:p w:rsidR="0098190F" w:rsidRDefault="0019313E" w:rsidP="008E3CD2">
      <w:pPr>
        <w:rPr>
          <w:sz w:val="28"/>
          <w:szCs w:val="24"/>
        </w:rPr>
      </w:pPr>
      <w:r>
        <w:rPr>
          <w:sz w:val="28"/>
          <w:szCs w:val="24"/>
        </w:rPr>
        <w:br w:type="page"/>
      </w:r>
    </w:p>
    <w:p w:rsidR="007E0DB9" w:rsidRDefault="007E0DB9" w:rsidP="008E3CD2">
      <w:pPr>
        <w:rPr>
          <w:sz w:val="28"/>
          <w:szCs w:val="24"/>
        </w:rPr>
      </w:pPr>
      <w:r w:rsidRPr="007E0DB9">
        <w:rPr>
          <w:noProof/>
          <w:sz w:val="28"/>
          <w:szCs w:val="24"/>
        </w:rPr>
        <w:lastRenderedPageBreak/>
        <w:drawing>
          <wp:inline distT="0" distB="0" distL="0" distR="0">
            <wp:extent cx="929640" cy="929640"/>
            <wp:effectExtent l="0" t="0" r="0" b="0"/>
            <wp:docPr id="18" name="Picture 18" descr="Icon of a person standing next to, and pointing to, an easel to represent training." title="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da72364\Downloads\2639934_training_ic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p w:rsidR="0098190F" w:rsidRDefault="0098190F" w:rsidP="008E3CD2">
      <w:pPr>
        <w:rPr>
          <w:sz w:val="28"/>
          <w:szCs w:val="24"/>
        </w:rPr>
      </w:pPr>
      <w:r>
        <w:rPr>
          <w:sz w:val="28"/>
          <w:szCs w:val="24"/>
        </w:rPr>
        <w:t xml:space="preserve">The </w:t>
      </w:r>
      <w:r w:rsidRPr="008E3CD2">
        <w:rPr>
          <w:b/>
          <w:sz w:val="28"/>
          <w:szCs w:val="24"/>
        </w:rPr>
        <w:t>third objective</w:t>
      </w:r>
      <w:r>
        <w:rPr>
          <w:sz w:val="28"/>
          <w:szCs w:val="24"/>
        </w:rPr>
        <w:t xml:space="preserve"> for this goal is to train key stakeholders on integrated employment with competitive pay.</w:t>
      </w:r>
    </w:p>
    <w:p w:rsidR="0019313E" w:rsidRDefault="00622F0D">
      <w:pPr>
        <w:rPr>
          <w:sz w:val="28"/>
          <w:szCs w:val="24"/>
        </w:rPr>
      </w:pPr>
      <w:r>
        <w:rPr>
          <w:sz w:val="28"/>
          <w:szCs w:val="24"/>
        </w:rPr>
        <w:t>The Board has three activities for the third objective. First, the Board will share information on employment in the last three years of the State Plan. Second, the Board will support a grant project to train people with disabilities and their family members on employment</w:t>
      </w:r>
      <w:r w:rsidR="009F3CBC">
        <w:rPr>
          <w:sz w:val="28"/>
          <w:szCs w:val="24"/>
        </w:rPr>
        <w:t xml:space="preserve"> in the last three years of the State Plan</w:t>
      </w:r>
      <w:r>
        <w:rPr>
          <w:sz w:val="28"/>
          <w:szCs w:val="24"/>
        </w:rPr>
        <w:t>. Third, the Board will support a grant project to train employers on employing people with disabilities</w:t>
      </w:r>
      <w:r w:rsidR="009F3CBC">
        <w:rPr>
          <w:sz w:val="28"/>
          <w:szCs w:val="24"/>
        </w:rPr>
        <w:t xml:space="preserve"> in the last three years of the State Plan</w:t>
      </w:r>
      <w:r>
        <w:rPr>
          <w:sz w:val="28"/>
          <w:szCs w:val="24"/>
        </w:rPr>
        <w:t>.</w:t>
      </w:r>
    </w:p>
    <w:p w:rsidR="00A84125" w:rsidRDefault="00100F32" w:rsidP="008E3CD2">
      <w:pPr>
        <w:rPr>
          <w:sz w:val="28"/>
          <w:szCs w:val="24"/>
        </w:rPr>
      </w:pPr>
      <w:r w:rsidRPr="00AB0A1E">
        <w:rPr>
          <w:noProof/>
          <w:sz w:val="28"/>
          <w:szCs w:val="24"/>
        </w:rPr>
        <w:drawing>
          <wp:inline distT="0" distB="0" distL="0" distR="0" wp14:anchorId="7FD522F5" wp14:editId="2EAB1CAC">
            <wp:extent cx="731520" cy="731520"/>
            <wp:effectExtent l="0" t="0" r="0" b="0"/>
            <wp:docPr id="41" name="Picture 41" descr="Icon with a line that connects two points." title="Connec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da72364\Downloads\2203530_connect_direction_path_way_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rsidR="000766B2" w:rsidRDefault="000766B2" w:rsidP="008E3CD2">
      <w:pPr>
        <w:rPr>
          <w:sz w:val="28"/>
          <w:szCs w:val="24"/>
        </w:rPr>
      </w:pPr>
      <w:r>
        <w:rPr>
          <w:sz w:val="28"/>
          <w:szCs w:val="24"/>
        </w:rPr>
        <w:t xml:space="preserve">The </w:t>
      </w:r>
      <w:r w:rsidRPr="008E3CD2">
        <w:rPr>
          <w:b/>
          <w:sz w:val="28"/>
          <w:szCs w:val="24"/>
        </w:rPr>
        <w:t>fourth objective</w:t>
      </w:r>
      <w:r>
        <w:rPr>
          <w:sz w:val="28"/>
          <w:szCs w:val="24"/>
        </w:rPr>
        <w:t xml:space="preserve"> </w:t>
      </w:r>
      <w:r w:rsidR="00F603BA">
        <w:rPr>
          <w:sz w:val="28"/>
          <w:szCs w:val="24"/>
        </w:rPr>
        <w:t xml:space="preserve">for this goal </w:t>
      </w:r>
      <w:r>
        <w:rPr>
          <w:sz w:val="28"/>
          <w:szCs w:val="24"/>
        </w:rPr>
        <w:t>is to reduce barriers to integrated employment with competitive pay.</w:t>
      </w:r>
    </w:p>
    <w:p w:rsidR="000766B2" w:rsidRDefault="000766B2" w:rsidP="008E3CD2">
      <w:pPr>
        <w:rPr>
          <w:sz w:val="28"/>
          <w:szCs w:val="24"/>
        </w:rPr>
      </w:pPr>
      <w:r>
        <w:rPr>
          <w:sz w:val="28"/>
          <w:szCs w:val="24"/>
        </w:rPr>
        <w:t xml:space="preserve">The Board has three activities for the fourth objective. First, the Board will recommend changes to policies and practices each year. </w:t>
      </w:r>
      <w:r w:rsidR="001A10C4">
        <w:rPr>
          <w:sz w:val="28"/>
          <w:szCs w:val="24"/>
        </w:rPr>
        <w:t xml:space="preserve">Second, the Board will study and recommend changes to </w:t>
      </w:r>
      <w:r w:rsidR="00106692">
        <w:rPr>
          <w:sz w:val="28"/>
          <w:szCs w:val="24"/>
        </w:rPr>
        <w:t>employment policies in the last three years of the State Plan.</w:t>
      </w:r>
      <w:r w:rsidR="009A72D4">
        <w:rPr>
          <w:sz w:val="28"/>
          <w:szCs w:val="24"/>
        </w:rPr>
        <w:t xml:space="preserve"> Third, the Board will study and recommend changes to transition </w:t>
      </w:r>
      <w:r w:rsidR="00240495">
        <w:rPr>
          <w:sz w:val="28"/>
          <w:szCs w:val="24"/>
        </w:rPr>
        <w:t>services</w:t>
      </w:r>
      <w:r w:rsidR="009A72D4">
        <w:rPr>
          <w:sz w:val="28"/>
          <w:szCs w:val="24"/>
        </w:rPr>
        <w:t xml:space="preserve"> in the last three years of the State Plan.</w:t>
      </w:r>
    </w:p>
    <w:p w:rsidR="00785C91" w:rsidRDefault="00785C91">
      <w:pPr>
        <w:rPr>
          <w:rFonts w:eastAsiaTheme="majorEastAsia" w:cstheme="minorHAnsi"/>
          <w:b/>
          <w:sz w:val="28"/>
          <w:szCs w:val="26"/>
        </w:rPr>
      </w:pPr>
      <w:r>
        <w:rPr>
          <w:rFonts w:cstheme="minorHAnsi"/>
          <w:b/>
          <w:sz w:val="28"/>
        </w:rPr>
        <w:br w:type="page"/>
      </w:r>
    </w:p>
    <w:p w:rsidR="003461CB" w:rsidRPr="008E3CD2" w:rsidRDefault="003461CB" w:rsidP="008E3CD2">
      <w:pPr>
        <w:pStyle w:val="Heading2"/>
        <w:shd w:val="clear" w:color="auto" w:fill="D9D9D9" w:themeFill="background1" w:themeFillShade="D9"/>
        <w:rPr>
          <w:rFonts w:asciiTheme="minorHAnsi" w:hAnsiTheme="minorHAnsi" w:cstheme="minorHAnsi"/>
          <w:b/>
          <w:color w:val="auto"/>
          <w:sz w:val="28"/>
        </w:rPr>
      </w:pPr>
      <w:r w:rsidRPr="008E3CD2">
        <w:rPr>
          <w:rFonts w:asciiTheme="minorHAnsi" w:hAnsiTheme="minorHAnsi" w:cstheme="minorHAnsi"/>
          <w:b/>
          <w:color w:val="auto"/>
          <w:sz w:val="28"/>
        </w:rPr>
        <w:lastRenderedPageBreak/>
        <w:t>Goal 4: Self-Advocacy</w:t>
      </w:r>
    </w:p>
    <w:p w:rsidR="006F63F4" w:rsidRDefault="006F63F4" w:rsidP="008E3CD2">
      <w:pPr>
        <w:rPr>
          <w:sz w:val="28"/>
          <w:szCs w:val="24"/>
        </w:rPr>
      </w:pPr>
      <w:r w:rsidRPr="006F63F4">
        <w:rPr>
          <w:noProof/>
          <w:sz w:val="28"/>
          <w:szCs w:val="24"/>
        </w:rPr>
        <w:drawing>
          <wp:inline distT="0" distB="0" distL="0" distR="0">
            <wp:extent cx="906780" cy="906780"/>
            <wp:effectExtent l="0" t="0" r="0" b="7620"/>
            <wp:docPr id="32" name="Picture 32" descr="Icon of a microphone to represent advocacy." title="Micro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da72364\Downloads\2867923_microphone_ico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906780" cy="906780"/>
                    </a:xfrm>
                    <a:prstGeom prst="rect">
                      <a:avLst/>
                    </a:prstGeom>
                    <a:noFill/>
                    <a:ln>
                      <a:noFill/>
                    </a:ln>
                  </pic:spPr>
                </pic:pic>
              </a:graphicData>
            </a:graphic>
          </wp:inline>
        </w:drawing>
      </w:r>
    </w:p>
    <w:p w:rsidR="003461CB" w:rsidRDefault="003461CB" w:rsidP="008E3CD2">
      <w:pPr>
        <w:rPr>
          <w:sz w:val="28"/>
          <w:szCs w:val="24"/>
        </w:rPr>
      </w:pPr>
      <w:r>
        <w:rPr>
          <w:sz w:val="28"/>
          <w:szCs w:val="24"/>
        </w:rPr>
        <w:t xml:space="preserve">The </w:t>
      </w:r>
      <w:r w:rsidRPr="008E3CD2">
        <w:rPr>
          <w:b/>
          <w:sz w:val="28"/>
          <w:szCs w:val="24"/>
        </w:rPr>
        <w:t>fourth goal</w:t>
      </w:r>
      <w:r>
        <w:rPr>
          <w:sz w:val="28"/>
          <w:szCs w:val="24"/>
        </w:rPr>
        <w:t xml:space="preserve"> is for people with disabilities and their families to be better able to advocate for themselves and others.</w:t>
      </w:r>
    </w:p>
    <w:p w:rsidR="00F34A7F" w:rsidRDefault="00F34A7F" w:rsidP="008E3CD2">
      <w:pPr>
        <w:rPr>
          <w:sz w:val="28"/>
          <w:szCs w:val="24"/>
        </w:rPr>
      </w:pPr>
      <w:r w:rsidRPr="00F34A7F">
        <w:rPr>
          <w:noProof/>
          <w:sz w:val="28"/>
          <w:szCs w:val="24"/>
        </w:rPr>
        <w:drawing>
          <wp:inline distT="0" distB="0" distL="0" distR="0">
            <wp:extent cx="815340" cy="815340"/>
            <wp:effectExtent l="0" t="0" r="3810" b="3810"/>
            <wp:docPr id="33" name="Picture 33" descr="Icon of three people next to each other, representing a group." title="Grou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vda72364\Downloads\3209291_contacts_customers_family_group_team_icon (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inline>
        </w:drawing>
      </w:r>
    </w:p>
    <w:p w:rsidR="003461CB" w:rsidRDefault="00F603BA" w:rsidP="008E3CD2">
      <w:pPr>
        <w:rPr>
          <w:sz w:val="28"/>
          <w:szCs w:val="24"/>
        </w:rPr>
      </w:pPr>
      <w:r>
        <w:rPr>
          <w:sz w:val="28"/>
          <w:szCs w:val="24"/>
        </w:rPr>
        <w:t xml:space="preserve">The </w:t>
      </w:r>
      <w:r w:rsidRPr="008E3CD2">
        <w:rPr>
          <w:b/>
          <w:sz w:val="28"/>
          <w:szCs w:val="24"/>
        </w:rPr>
        <w:t>first objective</w:t>
      </w:r>
      <w:r>
        <w:rPr>
          <w:sz w:val="28"/>
          <w:szCs w:val="24"/>
        </w:rPr>
        <w:t xml:space="preserve"> for this goal is to create or strengthen an advoc</w:t>
      </w:r>
      <w:r w:rsidR="00E854C0">
        <w:rPr>
          <w:sz w:val="28"/>
          <w:szCs w:val="24"/>
        </w:rPr>
        <w:t>acy organization that is led by</w:t>
      </w:r>
      <w:r>
        <w:rPr>
          <w:sz w:val="28"/>
          <w:szCs w:val="24"/>
        </w:rPr>
        <w:t xml:space="preserve"> people with developmental disabilities.</w:t>
      </w:r>
    </w:p>
    <w:p w:rsidR="00F603BA" w:rsidRDefault="00F603BA" w:rsidP="008E3CD2">
      <w:pPr>
        <w:rPr>
          <w:sz w:val="28"/>
          <w:szCs w:val="24"/>
        </w:rPr>
      </w:pPr>
      <w:r>
        <w:rPr>
          <w:sz w:val="28"/>
          <w:szCs w:val="24"/>
        </w:rPr>
        <w:t>The Board has two activities for the first objective. First, the Board will support a grant project to strengthen the ALLY Alliance in the first three years of the State Plan. Second, the B</w:t>
      </w:r>
      <w:r w:rsidR="00E854C0">
        <w:rPr>
          <w:sz w:val="28"/>
          <w:szCs w:val="24"/>
        </w:rPr>
        <w:t>oard will support one or more additional</w:t>
      </w:r>
      <w:r>
        <w:rPr>
          <w:sz w:val="28"/>
          <w:szCs w:val="24"/>
        </w:rPr>
        <w:t xml:space="preserve"> project</w:t>
      </w:r>
      <w:r w:rsidR="00E854C0">
        <w:rPr>
          <w:sz w:val="28"/>
          <w:szCs w:val="24"/>
        </w:rPr>
        <w:t>s</w:t>
      </w:r>
      <w:r>
        <w:rPr>
          <w:sz w:val="28"/>
          <w:szCs w:val="24"/>
        </w:rPr>
        <w:t xml:space="preserve"> to </w:t>
      </w:r>
      <w:r w:rsidR="00E854C0">
        <w:rPr>
          <w:sz w:val="28"/>
          <w:szCs w:val="24"/>
        </w:rPr>
        <w:t xml:space="preserve">create or </w:t>
      </w:r>
      <w:r>
        <w:rPr>
          <w:sz w:val="28"/>
          <w:szCs w:val="24"/>
        </w:rPr>
        <w:t xml:space="preserve">strengthen </w:t>
      </w:r>
      <w:r w:rsidR="00E854C0">
        <w:rPr>
          <w:sz w:val="28"/>
          <w:szCs w:val="24"/>
        </w:rPr>
        <w:t>an advocacy organization in the last four years of the State Plan.</w:t>
      </w:r>
    </w:p>
    <w:p w:rsidR="00480CB0" w:rsidRDefault="00480CB0" w:rsidP="008E3CD2">
      <w:pPr>
        <w:rPr>
          <w:sz w:val="28"/>
          <w:szCs w:val="24"/>
        </w:rPr>
      </w:pPr>
      <w:r w:rsidRPr="00480CB0">
        <w:rPr>
          <w:noProof/>
          <w:sz w:val="28"/>
          <w:szCs w:val="24"/>
        </w:rPr>
        <w:drawing>
          <wp:inline distT="0" distB="0" distL="0" distR="0">
            <wp:extent cx="1242060" cy="1242060"/>
            <wp:effectExtent l="0" t="0" r="0" b="0"/>
            <wp:docPr id="50" name="Picture 50" descr="Icon depicting three people who look identical. One of the people appears to be standing in front of the others, with lines radiating from the person's head, to represent the peer leader." title="Lea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da72364\Downloads\4178944_business_career_employee_entrepreneur_leader_ico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p w:rsidR="00DE17C5" w:rsidRDefault="00DE17C5" w:rsidP="008E3CD2">
      <w:pPr>
        <w:rPr>
          <w:sz w:val="28"/>
          <w:szCs w:val="24"/>
        </w:rPr>
      </w:pPr>
      <w:r>
        <w:rPr>
          <w:sz w:val="28"/>
          <w:szCs w:val="24"/>
        </w:rPr>
        <w:t xml:space="preserve">The </w:t>
      </w:r>
      <w:r w:rsidRPr="008E3CD2">
        <w:rPr>
          <w:b/>
          <w:sz w:val="28"/>
          <w:szCs w:val="24"/>
        </w:rPr>
        <w:t>second objective</w:t>
      </w:r>
      <w:r>
        <w:rPr>
          <w:sz w:val="28"/>
          <w:szCs w:val="24"/>
        </w:rPr>
        <w:t xml:space="preserve"> for this goal is </w:t>
      </w:r>
      <w:r w:rsidR="009B7A29">
        <w:rPr>
          <w:sz w:val="28"/>
          <w:szCs w:val="24"/>
        </w:rPr>
        <w:t>for</w:t>
      </w:r>
      <w:r>
        <w:rPr>
          <w:sz w:val="28"/>
          <w:szCs w:val="24"/>
        </w:rPr>
        <w:t xml:space="preserve"> 15 </w:t>
      </w:r>
      <w:r w:rsidR="009B7A29">
        <w:rPr>
          <w:sz w:val="28"/>
          <w:szCs w:val="24"/>
        </w:rPr>
        <w:t xml:space="preserve">or more </w:t>
      </w:r>
      <w:r>
        <w:rPr>
          <w:sz w:val="28"/>
          <w:szCs w:val="24"/>
        </w:rPr>
        <w:t>peopl</w:t>
      </w:r>
      <w:r w:rsidR="009B7A29">
        <w:rPr>
          <w:sz w:val="28"/>
          <w:szCs w:val="24"/>
        </w:rPr>
        <w:t>e with disabilities to train other people with disabilities.</w:t>
      </w:r>
    </w:p>
    <w:p w:rsidR="009B7A29" w:rsidRDefault="009B7A29" w:rsidP="008E3CD2">
      <w:pPr>
        <w:rPr>
          <w:sz w:val="28"/>
          <w:szCs w:val="24"/>
        </w:rPr>
      </w:pPr>
      <w:r>
        <w:rPr>
          <w:sz w:val="28"/>
          <w:szCs w:val="24"/>
        </w:rPr>
        <w:t>The Board has two activities for the second objective. First, the Board will train people with disabilities on how to be trainers each year. Second, the Board will use people with disabilities as trainers</w:t>
      </w:r>
      <w:r w:rsidR="009242A7">
        <w:rPr>
          <w:sz w:val="28"/>
          <w:szCs w:val="24"/>
        </w:rPr>
        <w:t xml:space="preserve"> each year</w:t>
      </w:r>
      <w:r>
        <w:rPr>
          <w:sz w:val="28"/>
          <w:szCs w:val="24"/>
        </w:rPr>
        <w:t>.</w:t>
      </w:r>
    </w:p>
    <w:p w:rsidR="008416B9" w:rsidRDefault="008416B9">
      <w:pPr>
        <w:rPr>
          <w:sz w:val="28"/>
          <w:szCs w:val="24"/>
        </w:rPr>
      </w:pPr>
      <w:r>
        <w:rPr>
          <w:sz w:val="28"/>
          <w:szCs w:val="24"/>
        </w:rPr>
        <w:br w:type="page"/>
      </w:r>
    </w:p>
    <w:p w:rsidR="003E3983" w:rsidRDefault="006039B1" w:rsidP="008E3CD2">
      <w:pPr>
        <w:rPr>
          <w:sz w:val="28"/>
          <w:szCs w:val="24"/>
        </w:rPr>
      </w:pPr>
      <w:r w:rsidRPr="007E0DB9">
        <w:rPr>
          <w:noProof/>
          <w:sz w:val="28"/>
          <w:szCs w:val="24"/>
        </w:rPr>
        <w:lastRenderedPageBreak/>
        <w:drawing>
          <wp:inline distT="0" distB="0" distL="0" distR="0" wp14:anchorId="05B59E38" wp14:editId="238371C2">
            <wp:extent cx="929640" cy="929640"/>
            <wp:effectExtent l="0" t="0" r="0" b="0"/>
            <wp:docPr id="47" name="Picture 47" descr="Icon of a person standing next to, and pointing to, an easel to represent training." title="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da72364\Downloads\2639934_training_ic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p w:rsidR="00F14198" w:rsidRDefault="00F14198" w:rsidP="008E3CD2">
      <w:pPr>
        <w:rPr>
          <w:sz w:val="28"/>
          <w:szCs w:val="24"/>
        </w:rPr>
      </w:pPr>
      <w:r>
        <w:rPr>
          <w:sz w:val="28"/>
          <w:szCs w:val="24"/>
        </w:rPr>
        <w:t xml:space="preserve">The </w:t>
      </w:r>
      <w:r w:rsidRPr="008E3CD2">
        <w:rPr>
          <w:b/>
          <w:sz w:val="28"/>
          <w:szCs w:val="24"/>
        </w:rPr>
        <w:t>third objective</w:t>
      </w:r>
      <w:r>
        <w:rPr>
          <w:sz w:val="28"/>
          <w:szCs w:val="24"/>
        </w:rPr>
        <w:t xml:space="preserve"> for this goal is for 50 o</w:t>
      </w:r>
      <w:r w:rsidR="00362629">
        <w:rPr>
          <w:sz w:val="28"/>
          <w:szCs w:val="24"/>
        </w:rPr>
        <w:t>r more people with developmental disabilities to advocate for policy changes.</w:t>
      </w:r>
    </w:p>
    <w:p w:rsidR="0087296B" w:rsidRDefault="0087296B" w:rsidP="008E3CD2">
      <w:pPr>
        <w:rPr>
          <w:sz w:val="28"/>
          <w:szCs w:val="24"/>
        </w:rPr>
      </w:pPr>
      <w:r>
        <w:rPr>
          <w:sz w:val="28"/>
          <w:szCs w:val="24"/>
        </w:rPr>
        <w:t xml:space="preserve">The Board has three activities for the third objective. </w:t>
      </w:r>
      <w:r w:rsidR="00C12848">
        <w:rPr>
          <w:sz w:val="28"/>
          <w:szCs w:val="24"/>
        </w:rPr>
        <w:t xml:space="preserve">First, the Board will hold a Youth Leadership Academy in the second and fourth years of the State Plan. Second, the Board will hold a Partners in Policymaking program in the first, third, and fifth years of the State Plan. Third, the Board will </w:t>
      </w:r>
      <w:r w:rsidR="00C7516A">
        <w:rPr>
          <w:sz w:val="28"/>
          <w:szCs w:val="24"/>
        </w:rPr>
        <w:t xml:space="preserve">have a Training Alumni Association to </w:t>
      </w:r>
      <w:r w:rsidR="00C12848">
        <w:rPr>
          <w:sz w:val="28"/>
          <w:szCs w:val="24"/>
        </w:rPr>
        <w:t>help people advocate after they graduate from a Board training program.</w:t>
      </w:r>
    </w:p>
    <w:p w:rsidR="008416B9" w:rsidRDefault="006039B1" w:rsidP="008E3CD2">
      <w:pPr>
        <w:rPr>
          <w:sz w:val="28"/>
          <w:szCs w:val="24"/>
        </w:rPr>
      </w:pPr>
      <w:r w:rsidRPr="007E0DB9">
        <w:rPr>
          <w:noProof/>
          <w:sz w:val="28"/>
          <w:szCs w:val="24"/>
        </w:rPr>
        <w:drawing>
          <wp:inline distT="0" distB="0" distL="0" distR="0" wp14:anchorId="05B59E38" wp14:editId="238371C2">
            <wp:extent cx="929640" cy="929640"/>
            <wp:effectExtent l="0" t="0" r="0" b="0"/>
            <wp:docPr id="48" name="Picture 48" descr="Icon of a person standing next to, and pointing to, an easel to represent training." title="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da72364\Downloads\2639934_training_ic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p w:rsidR="00181603" w:rsidRDefault="00181603" w:rsidP="008E3CD2">
      <w:pPr>
        <w:rPr>
          <w:sz w:val="28"/>
          <w:szCs w:val="24"/>
        </w:rPr>
      </w:pPr>
      <w:r>
        <w:rPr>
          <w:sz w:val="28"/>
          <w:szCs w:val="24"/>
        </w:rPr>
        <w:t xml:space="preserve">The </w:t>
      </w:r>
      <w:r w:rsidRPr="008E3CD2">
        <w:rPr>
          <w:b/>
          <w:sz w:val="28"/>
          <w:szCs w:val="24"/>
        </w:rPr>
        <w:t>fourth objective</w:t>
      </w:r>
      <w:r>
        <w:rPr>
          <w:sz w:val="28"/>
          <w:szCs w:val="24"/>
        </w:rPr>
        <w:t xml:space="preserve"> </w:t>
      </w:r>
      <w:r w:rsidR="00EE56AE">
        <w:rPr>
          <w:sz w:val="28"/>
          <w:szCs w:val="24"/>
        </w:rPr>
        <w:t>is for 100 or more family members of people with developmental disabilities to advocate for policy changes.</w:t>
      </w:r>
    </w:p>
    <w:p w:rsidR="00091437" w:rsidRPr="00091437" w:rsidRDefault="00AD6972" w:rsidP="008E3CD2">
      <w:pPr>
        <w:rPr>
          <w:sz w:val="28"/>
          <w:szCs w:val="24"/>
        </w:rPr>
      </w:pPr>
      <w:r>
        <w:rPr>
          <w:sz w:val="28"/>
          <w:szCs w:val="24"/>
        </w:rPr>
        <w:t>The Board has two activities for the fourth objective. First, the Board will hold a Partners in Policymaking program in the first, third, and fifth years of the State Plan. Second, the Board will</w:t>
      </w:r>
      <w:r w:rsidR="00C7516A">
        <w:rPr>
          <w:sz w:val="28"/>
          <w:szCs w:val="24"/>
        </w:rPr>
        <w:t xml:space="preserve"> have a Training Alumni Association to</w:t>
      </w:r>
      <w:r>
        <w:rPr>
          <w:sz w:val="28"/>
          <w:szCs w:val="24"/>
        </w:rPr>
        <w:t xml:space="preserve"> help people advocate after they graduate from a Board </w:t>
      </w:r>
      <w:r w:rsidR="00505A5D">
        <w:rPr>
          <w:sz w:val="28"/>
          <w:szCs w:val="24"/>
        </w:rPr>
        <w:t>training program.</w:t>
      </w:r>
    </w:p>
    <w:sectPr w:rsidR="00091437" w:rsidRPr="00091437" w:rsidSect="00505A5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70A" w:rsidRDefault="00A0670A" w:rsidP="007743B4">
      <w:pPr>
        <w:spacing w:after="0" w:line="240" w:lineRule="auto"/>
      </w:pPr>
      <w:r>
        <w:separator/>
      </w:r>
    </w:p>
  </w:endnote>
  <w:endnote w:type="continuationSeparator" w:id="0">
    <w:p w:rsidR="00A0670A" w:rsidRDefault="00A0670A" w:rsidP="0077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B4" w:rsidRDefault="00EA4DA4">
    <w:pPr>
      <w:pStyle w:val="Footer"/>
    </w:pPr>
    <w:r>
      <w:t>VBPD FFYs 2022-26 State Plan</w:t>
    </w:r>
    <w:r w:rsidR="007743B4">
      <w:ptab w:relativeTo="margin" w:alignment="center" w:leader="none"/>
    </w:r>
    <w:r w:rsidR="007743B4">
      <w:ptab w:relativeTo="margin" w:alignment="right" w:leader="none"/>
    </w:r>
    <w:r w:rsidR="007743B4">
      <w:t xml:space="preserve">Page </w:t>
    </w:r>
    <w:r w:rsidR="007743B4">
      <w:rPr>
        <w:b/>
        <w:bCs/>
      </w:rPr>
      <w:fldChar w:fldCharType="begin"/>
    </w:r>
    <w:r w:rsidR="007743B4">
      <w:rPr>
        <w:b/>
        <w:bCs/>
      </w:rPr>
      <w:instrText xml:space="preserve"> PAGE  \* Arabic  \* MERGEFORMAT </w:instrText>
    </w:r>
    <w:r w:rsidR="007743B4">
      <w:rPr>
        <w:b/>
        <w:bCs/>
      </w:rPr>
      <w:fldChar w:fldCharType="separate"/>
    </w:r>
    <w:r w:rsidR="00A2661E">
      <w:rPr>
        <w:b/>
        <w:bCs/>
        <w:noProof/>
      </w:rPr>
      <w:t>10</w:t>
    </w:r>
    <w:r w:rsidR="007743B4">
      <w:rPr>
        <w:b/>
        <w:bCs/>
      </w:rPr>
      <w:fldChar w:fldCharType="end"/>
    </w:r>
    <w:r w:rsidR="007743B4">
      <w:t xml:space="preserve"> of </w:t>
    </w:r>
    <w:r w:rsidR="007743B4">
      <w:rPr>
        <w:b/>
        <w:bCs/>
      </w:rPr>
      <w:fldChar w:fldCharType="begin"/>
    </w:r>
    <w:r w:rsidR="007743B4">
      <w:rPr>
        <w:b/>
        <w:bCs/>
      </w:rPr>
      <w:instrText xml:space="preserve"> NUMPAGES  \* Arabic  \* MERGEFORMAT </w:instrText>
    </w:r>
    <w:r w:rsidR="007743B4">
      <w:rPr>
        <w:b/>
        <w:bCs/>
      </w:rPr>
      <w:fldChar w:fldCharType="separate"/>
    </w:r>
    <w:r w:rsidR="00A2661E">
      <w:rPr>
        <w:b/>
        <w:bCs/>
        <w:noProof/>
      </w:rPr>
      <w:t>10</w:t>
    </w:r>
    <w:r w:rsidR="007743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70A" w:rsidRDefault="00A0670A" w:rsidP="007743B4">
      <w:pPr>
        <w:spacing w:after="0" w:line="240" w:lineRule="auto"/>
      </w:pPr>
      <w:r>
        <w:separator/>
      </w:r>
    </w:p>
  </w:footnote>
  <w:footnote w:type="continuationSeparator" w:id="0">
    <w:p w:rsidR="00A0670A" w:rsidRDefault="00A0670A" w:rsidP="00774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B9"/>
    <w:rsid w:val="000001E3"/>
    <w:rsid w:val="0000240C"/>
    <w:rsid w:val="00010E77"/>
    <w:rsid w:val="0002002E"/>
    <w:rsid w:val="00021CBA"/>
    <w:rsid w:val="00023251"/>
    <w:rsid w:val="00023CDD"/>
    <w:rsid w:val="0002697B"/>
    <w:rsid w:val="00026E87"/>
    <w:rsid w:val="00032840"/>
    <w:rsid w:val="00044FC4"/>
    <w:rsid w:val="00047DA2"/>
    <w:rsid w:val="000504B6"/>
    <w:rsid w:val="00056C5A"/>
    <w:rsid w:val="0006131B"/>
    <w:rsid w:val="00063899"/>
    <w:rsid w:val="000700B1"/>
    <w:rsid w:val="000703E1"/>
    <w:rsid w:val="00074E66"/>
    <w:rsid w:val="000766B2"/>
    <w:rsid w:val="000813ED"/>
    <w:rsid w:val="00081647"/>
    <w:rsid w:val="00081B90"/>
    <w:rsid w:val="00082066"/>
    <w:rsid w:val="00084BE5"/>
    <w:rsid w:val="0008502E"/>
    <w:rsid w:val="00091437"/>
    <w:rsid w:val="000A4174"/>
    <w:rsid w:val="000A4C26"/>
    <w:rsid w:val="000B01F8"/>
    <w:rsid w:val="000B43DB"/>
    <w:rsid w:val="000B5A6B"/>
    <w:rsid w:val="000C020B"/>
    <w:rsid w:val="000C2F62"/>
    <w:rsid w:val="000C3FBC"/>
    <w:rsid w:val="000C6161"/>
    <w:rsid w:val="000C7109"/>
    <w:rsid w:val="000D06CD"/>
    <w:rsid w:val="000D2356"/>
    <w:rsid w:val="000D2F77"/>
    <w:rsid w:val="000D2F8D"/>
    <w:rsid w:val="000D6B8E"/>
    <w:rsid w:val="000E34C5"/>
    <w:rsid w:val="000E41D3"/>
    <w:rsid w:val="000F043E"/>
    <w:rsid w:val="000F3FF7"/>
    <w:rsid w:val="000F6C5D"/>
    <w:rsid w:val="000F7CA2"/>
    <w:rsid w:val="00100F32"/>
    <w:rsid w:val="00106692"/>
    <w:rsid w:val="00107E7F"/>
    <w:rsid w:val="001209FA"/>
    <w:rsid w:val="0013463C"/>
    <w:rsid w:val="00136A8E"/>
    <w:rsid w:val="0013779E"/>
    <w:rsid w:val="00144E76"/>
    <w:rsid w:val="00146956"/>
    <w:rsid w:val="00147E06"/>
    <w:rsid w:val="0015045D"/>
    <w:rsid w:val="00152712"/>
    <w:rsid w:val="00155F11"/>
    <w:rsid w:val="001740DD"/>
    <w:rsid w:val="00181603"/>
    <w:rsid w:val="00182A42"/>
    <w:rsid w:val="001849C8"/>
    <w:rsid w:val="001855AD"/>
    <w:rsid w:val="00185B41"/>
    <w:rsid w:val="001877B9"/>
    <w:rsid w:val="0019313E"/>
    <w:rsid w:val="001A10C4"/>
    <w:rsid w:val="001A3214"/>
    <w:rsid w:val="001A36B1"/>
    <w:rsid w:val="001A5693"/>
    <w:rsid w:val="001B29AC"/>
    <w:rsid w:val="001B6B9E"/>
    <w:rsid w:val="001C0CE0"/>
    <w:rsid w:val="001C0F18"/>
    <w:rsid w:val="001C231A"/>
    <w:rsid w:val="001C288E"/>
    <w:rsid w:val="001E0E7B"/>
    <w:rsid w:val="001E2B73"/>
    <w:rsid w:val="001E335A"/>
    <w:rsid w:val="001F21D9"/>
    <w:rsid w:val="0020495F"/>
    <w:rsid w:val="002052F2"/>
    <w:rsid w:val="00210BA9"/>
    <w:rsid w:val="00210C1F"/>
    <w:rsid w:val="0021148B"/>
    <w:rsid w:val="00212E65"/>
    <w:rsid w:val="00212EF0"/>
    <w:rsid w:val="002203E1"/>
    <w:rsid w:val="002204DA"/>
    <w:rsid w:val="002248F2"/>
    <w:rsid w:val="00224FEB"/>
    <w:rsid w:val="002259C7"/>
    <w:rsid w:val="002335F3"/>
    <w:rsid w:val="002367DE"/>
    <w:rsid w:val="00240495"/>
    <w:rsid w:val="00244566"/>
    <w:rsid w:val="002448A3"/>
    <w:rsid w:val="002469A3"/>
    <w:rsid w:val="00256C4B"/>
    <w:rsid w:val="0026412E"/>
    <w:rsid w:val="00266372"/>
    <w:rsid w:val="002747BC"/>
    <w:rsid w:val="00284188"/>
    <w:rsid w:val="002B14A5"/>
    <w:rsid w:val="002B3C97"/>
    <w:rsid w:val="002C1493"/>
    <w:rsid w:val="002C4FCD"/>
    <w:rsid w:val="002D2213"/>
    <w:rsid w:val="002D22EC"/>
    <w:rsid w:val="002D2EEE"/>
    <w:rsid w:val="002D3CB2"/>
    <w:rsid w:val="002D49C2"/>
    <w:rsid w:val="002D5068"/>
    <w:rsid w:val="002E2643"/>
    <w:rsid w:val="002E3175"/>
    <w:rsid w:val="002E62C3"/>
    <w:rsid w:val="003053E6"/>
    <w:rsid w:val="00307BCA"/>
    <w:rsid w:val="00311466"/>
    <w:rsid w:val="00315182"/>
    <w:rsid w:val="00315FDF"/>
    <w:rsid w:val="0032002D"/>
    <w:rsid w:val="00321564"/>
    <w:rsid w:val="00322DD7"/>
    <w:rsid w:val="00336F33"/>
    <w:rsid w:val="00337285"/>
    <w:rsid w:val="003461CB"/>
    <w:rsid w:val="003507CF"/>
    <w:rsid w:val="003513F9"/>
    <w:rsid w:val="00361D97"/>
    <w:rsid w:val="00362629"/>
    <w:rsid w:val="0036326B"/>
    <w:rsid w:val="0036734A"/>
    <w:rsid w:val="003747F5"/>
    <w:rsid w:val="00374EC0"/>
    <w:rsid w:val="00375953"/>
    <w:rsid w:val="003763C0"/>
    <w:rsid w:val="00381B17"/>
    <w:rsid w:val="00383896"/>
    <w:rsid w:val="0038390A"/>
    <w:rsid w:val="00384AEA"/>
    <w:rsid w:val="003A1956"/>
    <w:rsid w:val="003A3FA0"/>
    <w:rsid w:val="003A750D"/>
    <w:rsid w:val="003A7747"/>
    <w:rsid w:val="003B0E1A"/>
    <w:rsid w:val="003C1102"/>
    <w:rsid w:val="003D39F1"/>
    <w:rsid w:val="003E085D"/>
    <w:rsid w:val="003E2613"/>
    <w:rsid w:val="003E3983"/>
    <w:rsid w:val="003E479D"/>
    <w:rsid w:val="003E6FA5"/>
    <w:rsid w:val="003E76C3"/>
    <w:rsid w:val="003F706E"/>
    <w:rsid w:val="0040104C"/>
    <w:rsid w:val="00403D2F"/>
    <w:rsid w:val="004050BF"/>
    <w:rsid w:val="00416970"/>
    <w:rsid w:val="004218B6"/>
    <w:rsid w:val="0042576F"/>
    <w:rsid w:val="00436C9A"/>
    <w:rsid w:val="00445D8A"/>
    <w:rsid w:val="004527BF"/>
    <w:rsid w:val="00466BF4"/>
    <w:rsid w:val="00470AEB"/>
    <w:rsid w:val="00470DC9"/>
    <w:rsid w:val="0047217B"/>
    <w:rsid w:val="004735BE"/>
    <w:rsid w:val="00474CAF"/>
    <w:rsid w:val="00480CB0"/>
    <w:rsid w:val="0048484D"/>
    <w:rsid w:val="00484A90"/>
    <w:rsid w:val="00493641"/>
    <w:rsid w:val="00495B21"/>
    <w:rsid w:val="00496599"/>
    <w:rsid w:val="004A09B9"/>
    <w:rsid w:val="004A2481"/>
    <w:rsid w:val="004A5236"/>
    <w:rsid w:val="004A7BCD"/>
    <w:rsid w:val="004B0F23"/>
    <w:rsid w:val="004B1D74"/>
    <w:rsid w:val="004B3F6A"/>
    <w:rsid w:val="004B628B"/>
    <w:rsid w:val="004B6A6C"/>
    <w:rsid w:val="004C1FF9"/>
    <w:rsid w:val="004C45C7"/>
    <w:rsid w:val="004D0152"/>
    <w:rsid w:val="004D465F"/>
    <w:rsid w:val="004E0298"/>
    <w:rsid w:val="004E0C84"/>
    <w:rsid w:val="004E4F16"/>
    <w:rsid w:val="004F16B7"/>
    <w:rsid w:val="004F33EC"/>
    <w:rsid w:val="005041C6"/>
    <w:rsid w:val="00505A5D"/>
    <w:rsid w:val="0051493E"/>
    <w:rsid w:val="0052018C"/>
    <w:rsid w:val="00531692"/>
    <w:rsid w:val="005316F1"/>
    <w:rsid w:val="00533905"/>
    <w:rsid w:val="005342E7"/>
    <w:rsid w:val="005344EA"/>
    <w:rsid w:val="0053755B"/>
    <w:rsid w:val="00542290"/>
    <w:rsid w:val="005530B6"/>
    <w:rsid w:val="00555D7C"/>
    <w:rsid w:val="005600AD"/>
    <w:rsid w:val="00562D39"/>
    <w:rsid w:val="00562F7D"/>
    <w:rsid w:val="00564019"/>
    <w:rsid w:val="005671DD"/>
    <w:rsid w:val="0056733F"/>
    <w:rsid w:val="0056746F"/>
    <w:rsid w:val="00567BB2"/>
    <w:rsid w:val="00583DF8"/>
    <w:rsid w:val="005843B1"/>
    <w:rsid w:val="00591099"/>
    <w:rsid w:val="005934BB"/>
    <w:rsid w:val="005A193E"/>
    <w:rsid w:val="005A5240"/>
    <w:rsid w:val="005A64F3"/>
    <w:rsid w:val="005B7B6F"/>
    <w:rsid w:val="005C3ADE"/>
    <w:rsid w:val="005C76C4"/>
    <w:rsid w:val="005D52D6"/>
    <w:rsid w:val="005D68BB"/>
    <w:rsid w:val="005D6C14"/>
    <w:rsid w:val="005D7190"/>
    <w:rsid w:val="005E69B4"/>
    <w:rsid w:val="005F044D"/>
    <w:rsid w:val="005F1506"/>
    <w:rsid w:val="005F4715"/>
    <w:rsid w:val="005F7F35"/>
    <w:rsid w:val="006036A3"/>
    <w:rsid w:val="006039B1"/>
    <w:rsid w:val="006065F0"/>
    <w:rsid w:val="00607EEE"/>
    <w:rsid w:val="00613DDE"/>
    <w:rsid w:val="0061528B"/>
    <w:rsid w:val="00621965"/>
    <w:rsid w:val="00622F0D"/>
    <w:rsid w:val="00627DA8"/>
    <w:rsid w:val="00630E01"/>
    <w:rsid w:val="006323CB"/>
    <w:rsid w:val="006415E1"/>
    <w:rsid w:val="00643584"/>
    <w:rsid w:val="00643BD3"/>
    <w:rsid w:val="00643E35"/>
    <w:rsid w:val="006477DF"/>
    <w:rsid w:val="006674F9"/>
    <w:rsid w:val="00667F79"/>
    <w:rsid w:val="0067673B"/>
    <w:rsid w:val="006772C2"/>
    <w:rsid w:val="006778A4"/>
    <w:rsid w:val="00684C5A"/>
    <w:rsid w:val="00690DD7"/>
    <w:rsid w:val="006A0E3B"/>
    <w:rsid w:val="006A6A54"/>
    <w:rsid w:val="006B1CA0"/>
    <w:rsid w:val="006B3826"/>
    <w:rsid w:val="006C66A4"/>
    <w:rsid w:val="006D20AD"/>
    <w:rsid w:val="006D2A5D"/>
    <w:rsid w:val="006D6663"/>
    <w:rsid w:val="006D74D6"/>
    <w:rsid w:val="006E3077"/>
    <w:rsid w:val="006F63F4"/>
    <w:rsid w:val="006F7925"/>
    <w:rsid w:val="006F7A75"/>
    <w:rsid w:val="00703B52"/>
    <w:rsid w:val="00711C23"/>
    <w:rsid w:val="00712E4D"/>
    <w:rsid w:val="007177C9"/>
    <w:rsid w:val="00723433"/>
    <w:rsid w:val="00731611"/>
    <w:rsid w:val="007323F7"/>
    <w:rsid w:val="0073244C"/>
    <w:rsid w:val="007358F0"/>
    <w:rsid w:val="007407BF"/>
    <w:rsid w:val="00742BD7"/>
    <w:rsid w:val="00751174"/>
    <w:rsid w:val="00752748"/>
    <w:rsid w:val="007557C6"/>
    <w:rsid w:val="00771760"/>
    <w:rsid w:val="00773981"/>
    <w:rsid w:val="007743B4"/>
    <w:rsid w:val="00782D11"/>
    <w:rsid w:val="007857B9"/>
    <w:rsid w:val="00785C91"/>
    <w:rsid w:val="00786FFD"/>
    <w:rsid w:val="00787654"/>
    <w:rsid w:val="0079197A"/>
    <w:rsid w:val="007919F3"/>
    <w:rsid w:val="00795B86"/>
    <w:rsid w:val="007A6EDB"/>
    <w:rsid w:val="007B0C43"/>
    <w:rsid w:val="007B1D7D"/>
    <w:rsid w:val="007B7CAB"/>
    <w:rsid w:val="007C2D35"/>
    <w:rsid w:val="007C3335"/>
    <w:rsid w:val="007C7434"/>
    <w:rsid w:val="007D22C4"/>
    <w:rsid w:val="007D45DA"/>
    <w:rsid w:val="007D6982"/>
    <w:rsid w:val="007D70B8"/>
    <w:rsid w:val="007E0DB9"/>
    <w:rsid w:val="007E26D1"/>
    <w:rsid w:val="007F37C1"/>
    <w:rsid w:val="007F50B4"/>
    <w:rsid w:val="00810F40"/>
    <w:rsid w:val="008155AD"/>
    <w:rsid w:val="008170E8"/>
    <w:rsid w:val="00820E99"/>
    <w:rsid w:val="0082435A"/>
    <w:rsid w:val="008303CF"/>
    <w:rsid w:val="0083518D"/>
    <w:rsid w:val="008416B9"/>
    <w:rsid w:val="00841F31"/>
    <w:rsid w:val="00842915"/>
    <w:rsid w:val="00843CE6"/>
    <w:rsid w:val="0084487B"/>
    <w:rsid w:val="00846A7E"/>
    <w:rsid w:val="008470E4"/>
    <w:rsid w:val="00850A5E"/>
    <w:rsid w:val="00857811"/>
    <w:rsid w:val="0086200E"/>
    <w:rsid w:val="00863A30"/>
    <w:rsid w:val="008641E4"/>
    <w:rsid w:val="008646E1"/>
    <w:rsid w:val="008665AE"/>
    <w:rsid w:val="00866BB5"/>
    <w:rsid w:val="0087296B"/>
    <w:rsid w:val="00876322"/>
    <w:rsid w:val="008820E3"/>
    <w:rsid w:val="008827B0"/>
    <w:rsid w:val="00890409"/>
    <w:rsid w:val="008A24A6"/>
    <w:rsid w:val="008A3338"/>
    <w:rsid w:val="008A5A64"/>
    <w:rsid w:val="008A6847"/>
    <w:rsid w:val="008B043F"/>
    <w:rsid w:val="008B5B4E"/>
    <w:rsid w:val="008B62C9"/>
    <w:rsid w:val="008B7380"/>
    <w:rsid w:val="008D252B"/>
    <w:rsid w:val="008D2BCD"/>
    <w:rsid w:val="008D3AAE"/>
    <w:rsid w:val="008E09AD"/>
    <w:rsid w:val="008E1D07"/>
    <w:rsid w:val="008E3A2F"/>
    <w:rsid w:val="008E3CD2"/>
    <w:rsid w:val="008F0594"/>
    <w:rsid w:val="008F489E"/>
    <w:rsid w:val="008F534F"/>
    <w:rsid w:val="008F63DE"/>
    <w:rsid w:val="008F6F4B"/>
    <w:rsid w:val="008F7188"/>
    <w:rsid w:val="009070F1"/>
    <w:rsid w:val="009073B5"/>
    <w:rsid w:val="009139A6"/>
    <w:rsid w:val="00920AC1"/>
    <w:rsid w:val="009242A7"/>
    <w:rsid w:val="0092729F"/>
    <w:rsid w:val="00936A5F"/>
    <w:rsid w:val="00937985"/>
    <w:rsid w:val="00943DA5"/>
    <w:rsid w:val="00947F53"/>
    <w:rsid w:val="00951F08"/>
    <w:rsid w:val="00956975"/>
    <w:rsid w:val="00961528"/>
    <w:rsid w:val="00961A58"/>
    <w:rsid w:val="009625BB"/>
    <w:rsid w:val="00963A36"/>
    <w:rsid w:val="0096781F"/>
    <w:rsid w:val="0098190F"/>
    <w:rsid w:val="0099275F"/>
    <w:rsid w:val="009A0018"/>
    <w:rsid w:val="009A1748"/>
    <w:rsid w:val="009A3584"/>
    <w:rsid w:val="009A72D4"/>
    <w:rsid w:val="009A772D"/>
    <w:rsid w:val="009B2893"/>
    <w:rsid w:val="009B77B6"/>
    <w:rsid w:val="009B7A29"/>
    <w:rsid w:val="009B7C6C"/>
    <w:rsid w:val="009C630E"/>
    <w:rsid w:val="009C6EE8"/>
    <w:rsid w:val="009D733D"/>
    <w:rsid w:val="009E341F"/>
    <w:rsid w:val="009E4588"/>
    <w:rsid w:val="009F3CBC"/>
    <w:rsid w:val="009F46A9"/>
    <w:rsid w:val="009F51E6"/>
    <w:rsid w:val="009F6C1E"/>
    <w:rsid w:val="009F6D8F"/>
    <w:rsid w:val="00A0670A"/>
    <w:rsid w:val="00A12FF6"/>
    <w:rsid w:val="00A1393F"/>
    <w:rsid w:val="00A149DD"/>
    <w:rsid w:val="00A174C3"/>
    <w:rsid w:val="00A2661E"/>
    <w:rsid w:val="00A31329"/>
    <w:rsid w:val="00A3152D"/>
    <w:rsid w:val="00A31EA6"/>
    <w:rsid w:val="00A366BB"/>
    <w:rsid w:val="00A36952"/>
    <w:rsid w:val="00A405BA"/>
    <w:rsid w:val="00A46469"/>
    <w:rsid w:val="00A63459"/>
    <w:rsid w:val="00A6797C"/>
    <w:rsid w:val="00A750A1"/>
    <w:rsid w:val="00A75C6B"/>
    <w:rsid w:val="00A80BA1"/>
    <w:rsid w:val="00A839CC"/>
    <w:rsid w:val="00A84125"/>
    <w:rsid w:val="00A85CEF"/>
    <w:rsid w:val="00A916C1"/>
    <w:rsid w:val="00A95135"/>
    <w:rsid w:val="00A95458"/>
    <w:rsid w:val="00A96502"/>
    <w:rsid w:val="00AA1FE1"/>
    <w:rsid w:val="00AB0A1E"/>
    <w:rsid w:val="00AB78D6"/>
    <w:rsid w:val="00AC2FEF"/>
    <w:rsid w:val="00AC6B39"/>
    <w:rsid w:val="00AD13D8"/>
    <w:rsid w:val="00AD6972"/>
    <w:rsid w:val="00AE1440"/>
    <w:rsid w:val="00AF2D6F"/>
    <w:rsid w:val="00B012FD"/>
    <w:rsid w:val="00B16E5F"/>
    <w:rsid w:val="00B270D6"/>
    <w:rsid w:val="00B27B7C"/>
    <w:rsid w:val="00B32298"/>
    <w:rsid w:val="00B40D47"/>
    <w:rsid w:val="00B41827"/>
    <w:rsid w:val="00B432DB"/>
    <w:rsid w:val="00B518F6"/>
    <w:rsid w:val="00B5382B"/>
    <w:rsid w:val="00B53C29"/>
    <w:rsid w:val="00B55AA9"/>
    <w:rsid w:val="00B617D5"/>
    <w:rsid w:val="00B71848"/>
    <w:rsid w:val="00B725B4"/>
    <w:rsid w:val="00B90161"/>
    <w:rsid w:val="00B92039"/>
    <w:rsid w:val="00B9331A"/>
    <w:rsid w:val="00BA23FD"/>
    <w:rsid w:val="00BA2895"/>
    <w:rsid w:val="00BB070D"/>
    <w:rsid w:val="00BB77E2"/>
    <w:rsid w:val="00BC06BA"/>
    <w:rsid w:val="00BC7862"/>
    <w:rsid w:val="00BD0D1C"/>
    <w:rsid w:val="00BD2CE5"/>
    <w:rsid w:val="00BD4A64"/>
    <w:rsid w:val="00BE3FEE"/>
    <w:rsid w:val="00BF0001"/>
    <w:rsid w:val="00BF0633"/>
    <w:rsid w:val="00BF4986"/>
    <w:rsid w:val="00BF5BE3"/>
    <w:rsid w:val="00C06F12"/>
    <w:rsid w:val="00C070A2"/>
    <w:rsid w:val="00C07846"/>
    <w:rsid w:val="00C12848"/>
    <w:rsid w:val="00C13735"/>
    <w:rsid w:val="00C21F0C"/>
    <w:rsid w:val="00C259D1"/>
    <w:rsid w:val="00C266AB"/>
    <w:rsid w:val="00C2721B"/>
    <w:rsid w:val="00C33D1B"/>
    <w:rsid w:val="00C37417"/>
    <w:rsid w:val="00C51C14"/>
    <w:rsid w:val="00C52133"/>
    <w:rsid w:val="00C57B4D"/>
    <w:rsid w:val="00C63937"/>
    <w:rsid w:val="00C63FCB"/>
    <w:rsid w:val="00C72A3E"/>
    <w:rsid w:val="00C7516A"/>
    <w:rsid w:val="00C76BB2"/>
    <w:rsid w:val="00C7709D"/>
    <w:rsid w:val="00C870B3"/>
    <w:rsid w:val="00C953EF"/>
    <w:rsid w:val="00CA7E99"/>
    <w:rsid w:val="00CB1BBC"/>
    <w:rsid w:val="00CC6B11"/>
    <w:rsid w:val="00CD081E"/>
    <w:rsid w:val="00CD2B04"/>
    <w:rsid w:val="00CD4A4A"/>
    <w:rsid w:val="00CD5919"/>
    <w:rsid w:val="00CD672D"/>
    <w:rsid w:val="00CD7F9B"/>
    <w:rsid w:val="00CE7355"/>
    <w:rsid w:val="00CF2670"/>
    <w:rsid w:val="00CF5151"/>
    <w:rsid w:val="00CF75E3"/>
    <w:rsid w:val="00D05AF0"/>
    <w:rsid w:val="00D165C8"/>
    <w:rsid w:val="00D25BC9"/>
    <w:rsid w:val="00D302ED"/>
    <w:rsid w:val="00D30838"/>
    <w:rsid w:val="00D30954"/>
    <w:rsid w:val="00D35798"/>
    <w:rsid w:val="00D37B8B"/>
    <w:rsid w:val="00D4014B"/>
    <w:rsid w:val="00D46BC6"/>
    <w:rsid w:val="00D553C1"/>
    <w:rsid w:val="00D60CEC"/>
    <w:rsid w:val="00D61313"/>
    <w:rsid w:val="00D736AE"/>
    <w:rsid w:val="00D74389"/>
    <w:rsid w:val="00D8461A"/>
    <w:rsid w:val="00D862A2"/>
    <w:rsid w:val="00D91CDB"/>
    <w:rsid w:val="00D93187"/>
    <w:rsid w:val="00D96CE3"/>
    <w:rsid w:val="00DA041D"/>
    <w:rsid w:val="00DA0CCA"/>
    <w:rsid w:val="00DA118B"/>
    <w:rsid w:val="00DA1247"/>
    <w:rsid w:val="00DA7C2D"/>
    <w:rsid w:val="00DC1CCF"/>
    <w:rsid w:val="00DC755B"/>
    <w:rsid w:val="00DD3FD5"/>
    <w:rsid w:val="00DD76F2"/>
    <w:rsid w:val="00DE01AC"/>
    <w:rsid w:val="00DE0D2E"/>
    <w:rsid w:val="00DE17C5"/>
    <w:rsid w:val="00DF6C56"/>
    <w:rsid w:val="00E03D22"/>
    <w:rsid w:val="00E1669F"/>
    <w:rsid w:val="00E21784"/>
    <w:rsid w:val="00E22545"/>
    <w:rsid w:val="00E240BE"/>
    <w:rsid w:val="00E266E4"/>
    <w:rsid w:val="00E316CC"/>
    <w:rsid w:val="00E3352B"/>
    <w:rsid w:val="00E33DD2"/>
    <w:rsid w:val="00E52BB3"/>
    <w:rsid w:val="00E536B4"/>
    <w:rsid w:val="00E568C8"/>
    <w:rsid w:val="00E611BE"/>
    <w:rsid w:val="00E63D94"/>
    <w:rsid w:val="00E71F60"/>
    <w:rsid w:val="00E81959"/>
    <w:rsid w:val="00E81BE8"/>
    <w:rsid w:val="00E82A04"/>
    <w:rsid w:val="00E836B7"/>
    <w:rsid w:val="00E854C0"/>
    <w:rsid w:val="00E90306"/>
    <w:rsid w:val="00E92259"/>
    <w:rsid w:val="00E92A99"/>
    <w:rsid w:val="00E9428B"/>
    <w:rsid w:val="00EA3300"/>
    <w:rsid w:val="00EA4DA4"/>
    <w:rsid w:val="00EA7A27"/>
    <w:rsid w:val="00EB0A25"/>
    <w:rsid w:val="00EB5706"/>
    <w:rsid w:val="00EC3638"/>
    <w:rsid w:val="00EC54DD"/>
    <w:rsid w:val="00ED6E9F"/>
    <w:rsid w:val="00EE56AE"/>
    <w:rsid w:val="00EF420E"/>
    <w:rsid w:val="00EF6DB9"/>
    <w:rsid w:val="00EF70F9"/>
    <w:rsid w:val="00F0013B"/>
    <w:rsid w:val="00F00A02"/>
    <w:rsid w:val="00F06DC9"/>
    <w:rsid w:val="00F1175B"/>
    <w:rsid w:val="00F12B1B"/>
    <w:rsid w:val="00F13687"/>
    <w:rsid w:val="00F13C48"/>
    <w:rsid w:val="00F14198"/>
    <w:rsid w:val="00F14A70"/>
    <w:rsid w:val="00F14B69"/>
    <w:rsid w:val="00F178F2"/>
    <w:rsid w:val="00F27D19"/>
    <w:rsid w:val="00F34A7F"/>
    <w:rsid w:val="00F35D43"/>
    <w:rsid w:val="00F4318C"/>
    <w:rsid w:val="00F43836"/>
    <w:rsid w:val="00F603BA"/>
    <w:rsid w:val="00F64F96"/>
    <w:rsid w:val="00F659D6"/>
    <w:rsid w:val="00F77D8F"/>
    <w:rsid w:val="00F85915"/>
    <w:rsid w:val="00F86A9A"/>
    <w:rsid w:val="00F91034"/>
    <w:rsid w:val="00F944D8"/>
    <w:rsid w:val="00F95D27"/>
    <w:rsid w:val="00FA14DD"/>
    <w:rsid w:val="00FA16AB"/>
    <w:rsid w:val="00FB4B2C"/>
    <w:rsid w:val="00FB6F18"/>
    <w:rsid w:val="00FC6747"/>
    <w:rsid w:val="00FD06CD"/>
    <w:rsid w:val="00FD09DA"/>
    <w:rsid w:val="00FD161C"/>
    <w:rsid w:val="00FD6F1F"/>
    <w:rsid w:val="00FD7C16"/>
    <w:rsid w:val="00FE0E68"/>
    <w:rsid w:val="00FE14F2"/>
    <w:rsid w:val="00FE35D9"/>
    <w:rsid w:val="00FE366D"/>
    <w:rsid w:val="00FF3B84"/>
    <w:rsid w:val="00FF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49B6EB"/>
  <w15:chartTrackingRefBased/>
  <w15:docId w15:val="{F1C3E558-FC90-4D4C-9299-D1B976B2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3C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B4"/>
  </w:style>
  <w:style w:type="paragraph" w:styleId="Footer">
    <w:name w:val="footer"/>
    <w:basedOn w:val="Normal"/>
    <w:link w:val="FooterChar"/>
    <w:uiPriority w:val="99"/>
    <w:unhideWhenUsed/>
    <w:rsid w:val="0077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B4"/>
  </w:style>
  <w:style w:type="paragraph" w:styleId="BalloonText">
    <w:name w:val="Balloon Text"/>
    <w:basedOn w:val="Normal"/>
    <w:link w:val="BalloonTextChar"/>
    <w:uiPriority w:val="99"/>
    <w:semiHidden/>
    <w:unhideWhenUsed/>
    <w:rsid w:val="000C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62"/>
    <w:rPr>
      <w:rFonts w:ascii="Segoe UI" w:hAnsi="Segoe UI" w:cs="Segoe UI"/>
      <w:sz w:val="18"/>
      <w:szCs w:val="18"/>
    </w:rPr>
  </w:style>
  <w:style w:type="character" w:styleId="Hyperlink">
    <w:name w:val="Hyperlink"/>
    <w:basedOn w:val="DefaultParagraphFont"/>
    <w:uiPriority w:val="99"/>
    <w:unhideWhenUsed/>
    <w:rsid w:val="00BF0001"/>
    <w:rPr>
      <w:color w:val="0563C1" w:themeColor="hyperlink"/>
      <w:u w:val="single"/>
    </w:rPr>
  </w:style>
  <w:style w:type="character" w:customStyle="1" w:styleId="Heading1Char">
    <w:name w:val="Heading 1 Char"/>
    <w:basedOn w:val="DefaultParagraphFont"/>
    <w:link w:val="Heading1"/>
    <w:uiPriority w:val="9"/>
    <w:rsid w:val="008E3C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3CD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board.or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customXml" Target="../customXml/item6.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yperlink" Target="mailto:info@vbpd.virginia.gov?subject=VBPD%20State%20Plan"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NKAHMF2WWKTP-399312027-1894</_dlc_DocId>
    <_dlc_DocIdUrl xmlns="89461f00-0b74-46d7-ba90-7a84aa4e2ee4">
      <Url>https://sharepoint.wwrc.net/VBPDdocs/_layouts/15/DocIdRedir.aspx?ID=NKAHMF2WWKTP-399312027-1894</Url>
      <Description>NKAHMF2WWKTP-399312027-1894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1A2F9-5E96-490B-986E-13D2283930BC}"/>
</file>

<file path=customXml/itemProps2.xml><?xml version="1.0" encoding="utf-8"?>
<ds:datastoreItem xmlns:ds="http://schemas.openxmlformats.org/officeDocument/2006/customXml" ds:itemID="{32368313-19F0-43C2-BBAB-4424A549147E}"/>
</file>

<file path=customXml/itemProps3.xml><?xml version="1.0" encoding="utf-8"?>
<ds:datastoreItem xmlns:ds="http://schemas.openxmlformats.org/officeDocument/2006/customXml" ds:itemID="{B2A33457-A062-40B6-A883-F14C705A4CC2}"/>
</file>

<file path=customXml/itemProps4.xml><?xml version="1.0" encoding="utf-8"?>
<ds:datastoreItem xmlns:ds="http://schemas.openxmlformats.org/officeDocument/2006/customXml" ds:itemID="{B86714E1-4F09-4C93-9D37-BA176B62DB85}"/>
</file>

<file path=customXml/itemProps5.xml><?xml version="1.0" encoding="utf-8"?>
<ds:datastoreItem xmlns:ds="http://schemas.openxmlformats.org/officeDocument/2006/customXml" ds:itemID="{8CE92CFD-E28F-46CB-AD33-3A8C653D5234}"/>
</file>

<file path=customXml/itemProps6.xml><?xml version="1.0" encoding="utf-8"?>
<ds:datastoreItem xmlns:ds="http://schemas.openxmlformats.org/officeDocument/2006/customXml" ds:itemID="{B86714E1-4F09-4C93-9D37-BA176B62DB85}"/>
</file>

<file path=docProps/app.xml><?xml version="1.0" encoding="utf-8"?>
<Properties xmlns="http://schemas.openxmlformats.org/officeDocument/2006/extended-properties" xmlns:vt="http://schemas.openxmlformats.org/officeDocument/2006/docPropsVTypes">
  <Template>Normal.dotm</Template>
  <TotalTime>65</TotalTime>
  <Pages>10</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Nia (VBPD)</dc:creator>
  <cp:keywords/>
  <dc:description/>
  <cp:lastModifiedBy>VITA Program</cp:lastModifiedBy>
  <cp:revision>72</cp:revision>
  <dcterms:created xsi:type="dcterms:W3CDTF">2021-08-24T14:01:00Z</dcterms:created>
  <dcterms:modified xsi:type="dcterms:W3CDTF">2021-08-24T18:43:00Z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b1b8196a-9241-400b-bc94-7d552154c10c</vt:lpwstr>
  </property>
</Properties>
</file>